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4DBAA" w14:textId="77777777" w:rsidR="002348C8" w:rsidRDefault="002348C8">
      <w:pPr>
        <w:spacing w:line="600" w:lineRule="exact"/>
        <w:jc w:val="center"/>
        <w:outlineLvl w:val="0"/>
        <w:rPr>
          <w:rFonts w:ascii="方正小标宋简体" w:eastAsia="方正小标宋简体" w:hAnsi="宋体"/>
          <w:sz w:val="72"/>
          <w:szCs w:val="72"/>
        </w:rPr>
      </w:pPr>
      <w:bookmarkStart w:id="0" w:name="_Toc15306267"/>
    </w:p>
    <w:p w14:paraId="324BEC30" w14:textId="77777777" w:rsidR="002348C8" w:rsidRDefault="002348C8">
      <w:pPr>
        <w:spacing w:line="600" w:lineRule="exact"/>
        <w:jc w:val="center"/>
        <w:outlineLvl w:val="0"/>
        <w:rPr>
          <w:rFonts w:ascii="方正小标宋简体" w:eastAsia="方正小标宋简体" w:hAnsi="宋体"/>
          <w:sz w:val="72"/>
          <w:szCs w:val="72"/>
        </w:rPr>
      </w:pPr>
    </w:p>
    <w:p w14:paraId="25B0C8B4" w14:textId="77777777" w:rsidR="002348C8" w:rsidRDefault="002348C8">
      <w:pPr>
        <w:spacing w:line="600" w:lineRule="exact"/>
        <w:jc w:val="center"/>
        <w:outlineLvl w:val="0"/>
        <w:rPr>
          <w:rFonts w:ascii="方正小标宋简体" w:eastAsia="方正小标宋简体" w:hAnsi="宋体"/>
          <w:sz w:val="72"/>
          <w:szCs w:val="72"/>
        </w:rPr>
      </w:pPr>
    </w:p>
    <w:p w14:paraId="0A105E03" w14:textId="77777777" w:rsidR="002348C8" w:rsidRDefault="002348C8">
      <w:pPr>
        <w:spacing w:line="600" w:lineRule="exact"/>
        <w:jc w:val="center"/>
        <w:outlineLvl w:val="0"/>
        <w:rPr>
          <w:rFonts w:ascii="方正小标宋简体" w:eastAsia="方正小标宋简体" w:hAnsi="宋体"/>
          <w:sz w:val="72"/>
          <w:szCs w:val="72"/>
        </w:rPr>
      </w:pPr>
    </w:p>
    <w:p w14:paraId="30F34A8B" w14:textId="77777777" w:rsidR="002348C8" w:rsidRDefault="002348C8">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77193"/>
      <w:bookmarkStart w:id="2" w:name="_Toc15378441"/>
      <w:bookmarkStart w:id="3" w:name="_Toc15396597"/>
      <w:bookmarkStart w:id="4" w:name="_Toc15396475"/>
      <w:bookmarkStart w:id="5" w:name="_Toc15377425"/>
      <w:r>
        <w:rPr>
          <w:rFonts w:ascii="方正小标宋简体" w:eastAsia="方正小标宋简体" w:hAnsi="方正小标宋简体" w:cs="方正小标宋简体" w:hint="eastAsia"/>
          <w:sz w:val="72"/>
          <w:szCs w:val="72"/>
        </w:rPr>
        <w:t>2021年度</w:t>
      </w:r>
      <w:bookmarkEnd w:id="1"/>
      <w:bookmarkEnd w:id="2"/>
      <w:bookmarkEnd w:id="3"/>
      <w:bookmarkEnd w:id="4"/>
      <w:bookmarkEnd w:id="5"/>
    </w:p>
    <w:p w14:paraId="007F8BD8" w14:textId="349BCC6D" w:rsidR="002348C8" w:rsidRDefault="002348C8">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6" w:name="_Toc15396598"/>
      <w:bookmarkStart w:id="7" w:name="_Toc15377426"/>
      <w:bookmarkStart w:id="8" w:name="_Toc15396476"/>
      <w:bookmarkStart w:id="9" w:name="_Toc15378442"/>
      <w:bookmarkStart w:id="10" w:name="_Toc15377194"/>
      <w:r>
        <w:rPr>
          <w:rFonts w:ascii="方正小标宋简体" w:eastAsia="方正小标宋简体" w:hAnsi="方正小标宋简体" w:cs="方正小标宋简体" w:hint="eastAsia"/>
          <w:sz w:val="72"/>
          <w:szCs w:val="72"/>
        </w:rPr>
        <w:t>四川省</w:t>
      </w:r>
      <w:bookmarkStart w:id="11" w:name="_Toc15306268"/>
      <w:bookmarkEnd w:id="0"/>
      <w:r>
        <w:rPr>
          <w:rFonts w:ascii="方正小标宋简体" w:eastAsia="方正小标宋简体" w:hAnsi="方正小标宋简体" w:cs="方正小标宋简体" w:hint="eastAsia"/>
          <w:sz w:val="72"/>
          <w:szCs w:val="72"/>
        </w:rPr>
        <w:t>生产安全应急救援信息中心单位决算</w:t>
      </w:r>
      <w:bookmarkEnd w:id="6"/>
      <w:bookmarkEnd w:id="7"/>
      <w:bookmarkEnd w:id="8"/>
      <w:bookmarkEnd w:id="9"/>
      <w:bookmarkEnd w:id="10"/>
      <w:bookmarkEnd w:id="11"/>
    </w:p>
    <w:p w14:paraId="66B9025E" w14:textId="77777777" w:rsidR="00737935" w:rsidRDefault="00DC0213">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14:paraId="629CBC6B" w14:textId="77777777" w:rsidR="00737935" w:rsidRDefault="00737935">
      <w:pPr>
        <w:widowControl/>
        <w:jc w:val="center"/>
        <w:rPr>
          <w:rFonts w:ascii="黑体" w:eastAsia="黑体" w:hAnsi="黑体" w:cstheme="minorBidi"/>
          <w:sz w:val="28"/>
          <w:szCs w:val="28"/>
        </w:rPr>
      </w:pPr>
    </w:p>
    <w:p w14:paraId="31F540C5" w14:textId="77777777" w:rsidR="00737935" w:rsidRDefault="00DC0213">
      <w:pPr>
        <w:pStyle w:val="TOC1"/>
      </w:pPr>
      <w:r>
        <w:rPr>
          <w:rFonts w:hint="eastAsia"/>
        </w:rPr>
        <w:t>公开时间：2022年9月9日</w:t>
      </w:r>
    </w:p>
    <w:p w14:paraId="28C28EA0" w14:textId="77777777" w:rsidR="00737935" w:rsidRDefault="00737935"/>
    <w:p w14:paraId="4AE6476C" w14:textId="77777777" w:rsidR="00737935" w:rsidRPr="00E029F2" w:rsidRDefault="00DC0213">
      <w:pPr>
        <w:pStyle w:val="TOC1"/>
        <w:adjustRightInd w:val="0"/>
        <w:snapToGrid w:val="0"/>
        <w:spacing w:before="0" w:line="440" w:lineRule="exact"/>
        <w:jc w:val="left"/>
        <w:rPr>
          <w:rFonts w:asciiTheme="minorEastAsia" w:eastAsiaTheme="minorEastAsia" w:hAnsiTheme="minorEastAsia" w:cstheme="minorBidi"/>
          <w:sz w:val="24"/>
          <w:szCs w:val="24"/>
        </w:rPr>
      </w:pPr>
      <w:r w:rsidRPr="00E029F2">
        <w:rPr>
          <w:rFonts w:asciiTheme="minorEastAsia" w:eastAsiaTheme="minorEastAsia" w:hAnsiTheme="minorEastAsia" w:hint="eastAsia"/>
          <w:sz w:val="24"/>
        </w:rPr>
        <w:t>第一部分</w:t>
      </w:r>
      <w:r w:rsidRPr="00E029F2">
        <w:rPr>
          <w:rFonts w:asciiTheme="minorEastAsia" w:eastAsiaTheme="minorEastAsia" w:hAnsiTheme="minorEastAsia"/>
          <w:sz w:val="24"/>
        </w:rPr>
        <w:t xml:space="preserve"> </w:t>
      </w:r>
      <w:r w:rsidRPr="00E029F2">
        <w:rPr>
          <w:rFonts w:asciiTheme="minorEastAsia" w:eastAsiaTheme="minorEastAsia" w:hAnsiTheme="minorEastAsia" w:hint="eastAsia"/>
          <w:sz w:val="24"/>
        </w:rPr>
        <w:t>单位概况</w:t>
      </w:r>
    </w:p>
    <w:p w14:paraId="7F4ED605" w14:textId="77777777" w:rsidR="00737935" w:rsidRPr="00E029F2" w:rsidRDefault="00DC0213">
      <w:pPr>
        <w:pStyle w:val="TOC2"/>
        <w:adjustRightInd w:val="0"/>
        <w:snapToGrid w:val="0"/>
        <w:spacing w:line="440" w:lineRule="exact"/>
        <w:jc w:val="left"/>
        <w:rPr>
          <w:rFonts w:asciiTheme="minorEastAsia" w:eastAsiaTheme="minorEastAsia" w:hAnsiTheme="minorEastAsia"/>
          <w:sz w:val="24"/>
        </w:rPr>
      </w:pPr>
      <w:r w:rsidRPr="00E029F2">
        <w:rPr>
          <w:rFonts w:asciiTheme="minorEastAsia" w:eastAsiaTheme="minorEastAsia" w:hAnsiTheme="minorEastAsia" w:hint="eastAsia"/>
          <w:sz w:val="24"/>
        </w:rPr>
        <w:t>一、职能简介</w:t>
      </w:r>
    </w:p>
    <w:p w14:paraId="0E756B37" w14:textId="184E7E90" w:rsidR="00737935" w:rsidRDefault="00DC0213">
      <w:pPr>
        <w:pStyle w:val="TOC2"/>
        <w:adjustRightInd w:val="0"/>
        <w:snapToGrid w:val="0"/>
        <w:spacing w:line="440" w:lineRule="exact"/>
        <w:jc w:val="left"/>
        <w:rPr>
          <w:rFonts w:asciiTheme="minorEastAsia" w:eastAsiaTheme="minorEastAsia" w:hAnsiTheme="minorEastAsia" w:cstheme="minorEastAsia"/>
          <w:sz w:val="24"/>
        </w:rPr>
      </w:pPr>
      <w:r w:rsidRPr="00E029F2">
        <w:rPr>
          <w:rFonts w:asciiTheme="minorEastAsia" w:eastAsiaTheme="minorEastAsia" w:hAnsiTheme="minorEastAsia" w:cstheme="minorEastAsia" w:hint="eastAsia"/>
          <w:sz w:val="24"/>
        </w:rPr>
        <w:t>二、2021年重点工作完成情况</w:t>
      </w:r>
    </w:p>
    <w:p w14:paraId="165A0998" w14:textId="5C8F0840" w:rsidR="00E43CB8" w:rsidRPr="00E43CB8" w:rsidRDefault="00E43CB8" w:rsidP="00E43CB8">
      <w:pPr>
        <w:rPr>
          <w:rFonts w:hint="eastAsia"/>
        </w:rPr>
      </w:pPr>
      <w:r>
        <w:t xml:space="preserve">    </w:t>
      </w:r>
      <w:r>
        <w:rPr>
          <w:rFonts w:hint="eastAsia"/>
        </w:rPr>
        <w:t>三、</w:t>
      </w:r>
      <w:r>
        <w:rPr>
          <w:rFonts w:hint="eastAsia"/>
        </w:rPr>
        <w:t xml:space="preserve"> </w:t>
      </w:r>
      <w:r>
        <w:rPr>
          <w:rFonts w:hint="eastAsia"/>
        </w:rPr>
        <w:t>机构设置情况</w:t>
      </w:r>
    </w:p>
    <w:p w14:paraId="499ED7F3" w14:textId="77777777" w:rsidR="00737935" w:rsidRPr="00E029F2" w:rsidRDefault="00DC0213">
      <w:pPr>
        <w:pStyle w:val="TOC1"/>
        <w:adjustRightInd w:val="0"/>
        <w:snapToGrid w:val="0"/>
        <w:spacing w:before="0" w:line="440" w:lineRule="exact"/>
        <w:jc w:val="left"/>
        <w:rPr>
          <w:rFonts w:asciiTheme="minorEastAsia" w:eastAsiaTheme="minorEastAsia" w:hAnsiTheme="minorEastAsia"/>
          <w:sz w:val="24"/>
          <w:szCs w:val="24"/>
        </w:rPr>
      </w:pPr>
      <w:r w:rsidRPr="00E029F2">
        <w:rPr>
          <w:rFonts w:asciiTheme="minorEastAsia" w:eastAsiaTheme="minorEastAsia" w:hAnsiTheme="minorEastAsia" w:hint="eastAsia"/>
          <w:sz w:val="24"/>
        </w:rPr>
        <w:t>第二部分 2021年度单位决算情况说明</w:t>
      </w:r>
    </w:p>
    <w:p w14:paraId="6DCF5D3E" w14:textId="77777777" w:rsidR="00737935" w:rsidRPr="00E029F2" w:rsidRDefault="00DC0213">
      <w:pPr>
        <w:pStyle w:val="TOC2"/>
        <w:adjustRightInd w:val="0"/>
        <w:snapToGrid w:val="0"/>
        <w:spacing w:line="440" w:lineRule="exact"/>
        <w:jc w:val="left"/>
        <w:rPr>
          <w:rFonts w:asciiTheme="minorEastAsia" w:eastAsiaTheme="minorEastAsia" w:hAnsiTheme="minorEastAsia" w:cstheme="minorBidi"/>
          <w:sz w:val="24"/>
        </w:rPr>
      </w:pPr>
      <w:r w:rsidRPr="00E029F2">
        <w:rPr>
          <w:rFonts w:asciiTheme="minorEastAsia" w:eastAsiaTheme="minorEastAsia" w:hAnsiTheme="minorEastAsia" w:hint="eastAsia"/>
          <w:sz w:val="24"/>
        </w:rPr>
        <w:t>一、收入支出决算总体情况说明</w:t>
      </w:r>
    </w:p>
    <w:p w14:paraId="4738F6CE" w14:textId="77777777" w:rsidR="00737935" w:rsidRPr="00E029F2" w:rsidRDefault="00DC0213">
      <w:pPr>
        <w:pStyle w:val="TOC2"/>
        <w:adjustRightInd w:val="0"/>
        <w:snapToGrid w:val="0"/>
        <w:spacing w:line="440" w:lineRule="exact"/>
        <w:jc w:val="left"/>
        <w:rPr>
          <w:rFonts w:asciiTheme="minorEastAsia" w:eastAsiaTheme="minorEastAsia" w:hAnsiTheme="minorEastAsia" w:cstheme="minorBidi"/>
          <w:sz w:val="24"/>
        </w:rPr>
      </w:pPr>
      <w:r w:rsidRPr="00E029F2">
        <w:rPr>
          <w:rFonts w:asciiTheme="minorEastAsia" w:eastAsiaTheme="minorEastAsia" w:hAnsiTheme="minorEastAsia" w:hint="eastAsia"/>
          <w:sz w:val="24"/>
        </w:rPr>
        <w:t>二、收入决算情况说明</w:t>
      </w:r>
    </w:p>
    <w:p w14:paraId="6F610A3C" w14:textId="77777777" w:rsidR="00737935" w:rsidRPr="00E029F2" w:rsidRDefault="00DC0213">
      <w:pPr>
        <w:pStyle w:val="TOC2"/>
        <w:adjustRightInd w:val="0"/>
        <w:snapToGrid w:val="0"/>
        <w:spacing w:line="440" w:lineRule="exact"/>
        <w:jc w:val="left"/>
        <w:rPr>
          <w:rFonts w:asciiTheme="minorEastAsia" w:eastAsiaTheme="minorEastAsia" w:hAnsiTheme="minorEastAsia" w:cstheme="minorBidi"/>
          <w:sz w:val="24"/>
        </w:rPr>
      </w:pPr>
      <w:r w:rsidRPr="00E029F2">
        <w:rPr>
          <w:rFonts w:asciiTheme="minorEastAsia" w:eastAsiaTheme="minorEastAsia" w:hAnsiTheme="minorEastAsia" w:hint="eastAsia"/>
          <w:sz w:val="24"/>
        </w:rPr>
        <w:t>三、支出决算情况说明</w:t>
      </w:r>
    </w:p>
    <w:p w14:paraId="78D291FC" w14:textId="77777777" w:rsidR="00737935" w:rsidRPr="00E029F2" w:rsidRDefault="00DC0213">
      <w:pPr>
        <w:pStyle w:val="TOC2"/>
        <w:adjustRightInd w:val="0"/>
        <w:snapToGrid w:val="0"/>
        <w:spacing w:line="440" w:lineRule="exact"/>
        <w:jc w:val="left"/>
        <w:rPr>
          <w:rFonts w:asciiTheme="minorEastAsia" w:eastAsiaTheme="minorEastAsia" w:hAnsiTheme="minorEastAsia" w:cstheme="minorBidi"/>
          <w:sz w:val="24"/>
        </w:rPr>
      </w:pPr>
      <w:r w:rsidRPr="00E029F2">
        <w:rPr>
          <w:rFonts w:asciiTheme="minorEastAsia" w:eastAsiaTheme="minorEastAsia" w:hAnsiTheme="minorEastAsia" w:hint="eastAsia"/>
          <w:sz w:val="24"/>
        </w:rPr>
        <w:t>四、财政拨款收入支出决算总体情况说明</w:t>
      </w:r>
    </w:p>
    <w:p w14:paraId="413769DB" w14:textId="77777777" w:rsidR="00737935" w:rsidRPr="00E029F2" w:rsidRDefault="00DC0213">
      <w:pPr>
        <w:pStyle w:val="TOC2"/>
        <w:adjustRightInd w:val="0"/>
        <w:snapToGrid w:val="0"/>
        <w:spacing w:line="440" w:lineRule="exact"/>
        <w:jc w:val="left"/>
        <w:rPr>
          <w:rFonts w:asciiTheme="minorEastAsia" w:eastAsiaTheme="minorEastAsia" w:hAnsiTheme="minorEastAsia" w:cstheme="minorBidi"/>
          <w:sz w:val="24"/>
        </w:rPr>
      </w:pPr>
      <w:r w:rsidRPr="00E029F2">
        <w:rPr>
          <w:rFonts w:asciiTheme="minorEastAsia" w:eastAsiaTheme="minorEastAsia" w:hAnsiTheme="minorEastAsia" w:hint="eastAsia"/>
          <w:sz w:val="24"/>
        </w:rPr>
        <w:t>五、一般公共预算财政拨款支出决算情况说明</w:t>
      </w:r>
    </w:p>
    <w:p w14:paraId="05E4D366" w14:textId="77777777" w:rsidR="00737935" w:rsidRPr="00E029F2" w:rsidRDefault="00DC0213">
      <w:pPr>
        <w:pStyle w:val="TOC2"/>
        <w:adjustRightInd w:val="0"/>
        <w:snapToGrid w:val="0"/>
        <w:spacing w:line="440" w:lineRule="exact"/>
        <w:jc w:val="left"/>
        <w:rPr>
          <w:rFonts w:asciiTheme="minorEastAsia" w:eastAsiaTheme="minorEastAsia" w:hAnsiTheme="minorEastAsia" w:cstheme="minorBidi"/>
          <w:sz w:val="24"/>
        </w:rPr>
      </w:pPr>
      <w:r w:rsidRPr="00E029F2">
        <w:rPr>
          <w:rFonts w:asciiTheme="minorEastAsia" w:eastAsiaTheme="minorEastAsia" w:hAnsiTheme="minorEastAsia" w:hint="eastAsia"/>
          <w:sz w:val="24"/>
        </w:rPr>
        <w:t>六、一般公共预算财政拨款基本支出决算情况说明</w:t>
      </w:r>
    </w:p>
    <w:p w14:paraId="368EA58E" w14:textId="77777777" w:rsidR="00737935" w:rsidRPr="00E029F2" w:rsidRDefault="00DC0213">
      <w:pPr>
        <w:pStyle w:val="TOC2"/>
        <w:adjustRightInd w:val="0"/>
        <w:snapToGrid w:val="0"/>
        <w:spacing w:line="440" w:lineRule="exact"/>
        <w:jc w:val="left"/>
        <w:rPr>
          <w:rFonts w:asciiTheme="minorEastAsia" w:eastAsiaTheme="minorEastAsia" w:hAnsiTheme="minorEastAsia" w:cstheme="minorBidi"/>
          <w:sz w:val="24"/>
        </w:rPr>
      </w:pPr>
      <w:r w:rsidRPr="00E029F2">
        <w:rPr>
          <w:rFonts w:asciiTheme="minorEastAsia" w:eastAsiaTheme="minorEastAsia" w:hAnsiTheme="minorEastAsia" w:hint="eastAsia"/>
          <w:sz w:val="24"/>
        </w:rPr>
        <w:t>七、“三公”经费财政拨款支出决算情况说明</w:t>
      </w:r>
    </w:p>
    <w:p w14:paraId="19720697" w14:textId="77777777" w:rsidR="00737935" w:rsidRPr="00E029F2" w:rsidRDefault="00DC0213">
      <w:pPr>
        <w:pStyle w:val="TOC2"/>
        <w:adjustRightInd w:val="0"/>
        <w:snapToGrid w:val="0"/>
        <w:spacing w:line="440" w:lineRule="exact"/>
        <w:jc w:val="left"/>
        <w:rPr>
          <w:rFonts w:asciiTheme="minorEastAsia" w:eastAsiaTheme="minorEastAsia" w:hAnsiTheme="minorEastAsia" w:cstheme="minorBidi"/>
          <w:sz w:val="24"/>
        </w:rPr>
      </w:pPr>
      <w:r w:rsidRPr="00E029F2">
        <w:rPr>
          <w:rFonts w:asciiTheme="minorEastAsia" w:eastAsiaTheme="minorEastAsia" w:hAnsiTheme="minorEastAsia" w:hint="eastAsia"/>
          <w:sz w:val="24"/>
        </w:rPr>
        <w:t>八、政府性基金预算支出决算情况说明</w:t>
      </w:r>
    </w:p>
    <w:p w14:paraId="467385B4" w14:textId="77777777" w:rsidR="00737935" w:rsidRPr="00E029F2" w:rsidRDefault="00DC0213">
      <w:pPr>
        <w:pStyle w:val="TOC2"/>
        <w:adjustRightInd w:val="0"/>
        <w:snapToGrid w:val="0"/>
        <w:spacing w:line="440" w:lineRule="exact"/>
        <w:jc w:val="left"/>
        <w:rPr>
          <w:rFonts w:asciiTheme="minorEastAsia" w:eastAsiaTheme="minorEastAsia" w:hAnsiTheme="minorEastAsia"/>
          <w:sz w:val="24"/>
        </w:rPr>
      </w:pPr>
      <w:r w:rsidRPr="00E029F2">
        <w:rPr>
          <w:rFonts w:asciiTheme="minorEastAsia" w:eastAsiaTheme="minorEastAsia" w:hAnsiTheme="minorEastAsia" w:hint="eastAsia"/>
          <w:sz w:val="24"/>
        </w:rPr>
        <w:t>九、国有资本经营预算支出决算情况说明</w:t>
      </w:r>
    </w:p>
    <w:p w14:paraId="58DD22BB" w14:textId="77777777" w:rsidR="00737935" w:rsidRPr="00E029F2" w:rsidRDefault="00DC0213">
      <w:pPr>
        <w:pStyle w:val="TOC2"/>
        <w:adjustRightInd w:val="0"/>
        <w:snapToGrid w:val="0"/>
        <w:spacing w:line="440" w:lineRule="exact"/>
        <w:jc w:val="left"/>
        <w:rPr>
          <w:rFonts w:asciiTheme="minorEastAsia" w:eastAsiaTheme="minorEastAsia" w:hAnsiTheme="minorEastAsia"/>
          <w:sz w:val="24"/>
        </w:rPr>
      </w:pPr>
      <w:r w:rsidRPr="00E029F2">
        <w:rPr>
          <w:rFonts w:asciiTheme="minorEastAsia" w:eastAsiaTheme="minorEastAsia" w:hAnsiTheme="minorEastAsia" w:hint="eastAsia"/>
          <w:sz w:val="24"/>
        </w:rPr>
        <w:t>十、其他重要事项的情况说明</w:t>
      </w:r>
    </w:p>
    <w:p w14:paraId="368A3FB1" w14:textId="77777777" w:rsidR="00737935" w:rsidRPr="00E029F2" w:rsidRDefault="00DC0213">
      <w:pPr>
        <w:pStyle w:val="TOC1"/>
        <w:adjustRightInd w:val="0"/>
        <w:snapToGrid w:val="0"/>
        <w:spacing w:before="0" w:line="440" w:lineRule="exact"/>
        <w:jc w:val="left"/>
        <w:rPr>
          <w:rFonts w:asciiTheme="minorEastAsia" w:eastAsiaTheme="minorEastAsia" w:hAnsiTheme="minorEastAsia" w:cstheme="minorBidi"/>
          <w:sz w:val="24"/>
          <w:szCs w:val="24"/>
        </w:rPr>
      </w:pPr>
      <w:r w:rsidRPr="00E029F2">
        <w:rPr>
          <w:rFonts w:asciiTheme="minorEastAsia" w:eastAsiaTheme="minorEastAsia" w:hAnsiTheme="minorEastAsia" w:hint="eastAsia"/>
          <w:sz w:val="24"/>
        </w:rPr>
        <w:t>第三部分</w:t>
      </w:r>
      <w:r w:rsidRPr="00E029F2">
        <w:rPr>
          <w:rFonts w:asciiTheme="minorEastAsia" w:eastAsiaTheme="minorEastAsia" w:hAnsiTheme="minorEastAsia"/>
          <w:sz w:val="24"/>
        </w:rPr>
        <w:t xml:space="preserve"> </w:t>
      </w:r>
      <w:r w:rsidRPr="00E029F2">
        <w:rPr>
          <w:rFonts w:asciiTheme="minorEastAsia" w:eastAsiaTheme="minorEastAsia" w:hAnsiTheme="minorEastAsia" w:hint="eastAsia"/>
          <w:sz w:val="24"/>
        </w:rPr>
        <w:t>名词解释</w:t>
      </w:r>
    </w:p>
    <w:p w14:paraId="70BA4862" w14:textId="77777777" w:rsidR="00737935" w:rsidRPr="00E029F2" w:rsidRDefault="00DC0213">
      <w:pPr>
        <w:pStyle w:val="TOC1"/>
        <w:adjustRightInd w:val="0"/>
        <w:snapToGrid w:val="0"/>
        <w:spacing w:before="0" w:line="440" w:lineRule="exact"/>
        <w:jc w:val="left"/>
        <w:rPr>
          <w:rFonts w:asciiTheme="minorEastAsia" w:eastAsiaTheme="minorEastAsia" w:hAnsiTheme="minorEastAsia" w:cstheme="minorBidi"/>
          <w:sz w:val="24"/>
          <w:szCs w:val="24"/>
        </w:rPr>
      </w:pPr>
      <w:r w:rsidRPr="00E029F2">
        <w:rPr>
          <w:rFonts w:asciiTheme="minorEastAsia" w:eastAsiaTheme="minorEastAsia" w:hAnsiTheme="minorEastAsia" w:hint="eastAsia"/>
          <w:sz w:val="24"/>
        </w:rPr>
        <w:t>第四部分</w:t>
      </w:r>
      <w:r w:rsidRPr="00E029F2">
        <w:rPr>
          <w:rFonts w:asciiTheme="minorEastAsia" w:eastAsiaTheme="minorEastAsia" w:hAnsiTheme="minorEastAsia"/>
          <w:sz w:val="24"/>
        </w:rPr>
        <w:t xml:space="preserve"> </w:t>
      </w:r>
      <w:r w:rsidRPr="00E029F2">
        <w:rPr>
          <w:rFonts w:asciiTheme="minorEastAsia" w:eastAsiaTheme="minorEastAsia" w:hAnsiTheme="minorEastAsia" w:hint="eastAsia"/>
          <w:sz w:val="24"/>
        </w:rPr>
        <w:t>附件</w:t>
      </w:r>
    </w:p>
    <w:p w14:paraId="3577C4B3" w14:textId="77777777" w:rsidR="00737935" w:rsidRPr="00E029F2" w:rsidRDefault="00DC0213">
      <w:pPr>
        <w:pStyle w:val="TOC1"/>
        <w:adjustRightInd w:val="0"/>
        <w:snapToGrid w:val="0"/>
        <w:spacing w:before="0" w:line="440" w:lineRule="exact"/>
        <w:jc w:val="left"/>
        <w:rPr>
          <w:rFonts w:asciiTheme="minorEastAsia" w:eastAsiaTheme="minorEastAsia" w:hAnsiTheme="minorEastAsia" w:cstheme="minorBidi"/>
          <w:sz w:val="24"/>
          <w:szCs w:val="24"/>
        </w:rPr>
      </w:pPr>
      <w:r w:rsidRPr="00E029F2">
        <w:rPr>
          <w:rFonts w:asciiTheme="minorEastAsia" w:eastAsiaTheme="minorEastAsia" w:hAnsiTheme="minorEastAsia" w:hint="eastAsia"/>
          <w:sz w:val="24"/>
        </w:rPr>
        <w:t>第五部分</w:t>
      </w:r>
      <w:r w:rsidRPr="00E029F2">
        <w:rPr>
          <w:rFonts w:asciiTheme="minorEastAsia" w:eastAsiaTheme="minorEastAsia" w:hAnsiTheme="minorEastAsia"/>
          <w:sz w:val="24"/>
        </w:rPr>
        <w:t xml:space="preserve"> </w:t>
      </w:r>
      <w:r w:rsidRPr="00E029F2">
        <w:rPr>
          <w:rFonts w:asciiTheme="minorEastAsia" w:eastAsiaTheme="minorEastAsia" w:hAnsiTheme="minorEastAsia" w:hint="eastAsia"/>
          <w:sz w:val="24"/>
        </w:rPr>
        <w:t>附表</w:t>
      </w:r>
    </w:p>
    <w:p w14:paraId="4EC1CC7C" w14:textId="77777777" w:rsidR="00737935" w:rsidRPr="00E029F2" w:rsidRDefault="00DC0213">
      <w:pPr>
        <w:pStyle w:val="TOC2"/>
        <w:adjustRightInd w:val="0"/>
        <w:snapToGrid w:val="0"/>
        <w:spacing w:line="440" w:lineRule="exact"/>
        <w:jc w:val="left"/>
        <w:rPr>
          <w:rFonts w:asciiTheme="minorEastAsia" w:eastAsiaTheme="minorEastAsia" w:hAnsiTheme="minorEastAsia"/>
          <w:sz w:val="24"/>
        </w:rPr>
      </w:pPr>
      <w:r w:rsidRPr="00E029F2">
        <w:rPr>
          <w:rFonts w:asciiTheme="minorEastAsia" w:eastAsiaTheme="minorEastAsia" w:hAnsiTheme="minorEastAsia" w:hint="eastAsia"/>
          <w:sz w:val="24"/>
        </w:rPr>
        <w:t>一、收入支出决算总表</w:t>
      </w:r>
    </w:p>
    <w:p w14:paraId="7BCE997E" w14:textId="77777777" w:rsidR="00737935" w:rsidRPr="00E029F2" w:rsidRDefault="00DC0213">
      <w:pPr>
        <w:pStyle w:val="TOC2"/>
        <w:adjustRightInd w:val="0"/>
        <w:snapToGrid w:val="0"/>
        <w:spacing w:line="440" w:lineRule="exact"/>
        <w:jc w:val="left"/>
        <w:rPr>
          <w:rFonts w:asciiTheme="minorEastAsia" w:eastAsiaTheme="minorEastAsia" w:hAnsiTheme="minorEastAsia"/>
          <w:sz w:val="24"/>
        </w:rPr>
      </w:pPr>
      <w:r w:rsidRPr="00E029F2">
        <w:rPr>
          <w:rFonts w:asciiTheme="minorEastAsia" w:eastAsiaTheme="minorEastAsia" w:hAnsiTheme="minorEastAsia" w:hint="eastAsia"/>
          <w:sz w:val="24"/>
        </w:rPr>
        <w:t>二、收入决算表</w:t>
      </w:r>
    </w:p>
    <w:p w14:paraId="3FE37EEB" w14:textId="77777777" w:rsidR="00737935" w:rsidRPr="00E029F2" w:rsidRDefault="00DC0213">
      <w:pPr>
        <w:pStyle w:val="TOC2"/>
        <w:adjustRightInd w:val="0"/>
        <w:snapToGrid w:val="0"/>
        <w:spacing w:line="440" w:lineRule="exact"/>
        <w:jc w:val="left"/>
        <w:rPr>
          <w:rFonts w:asciiTheme="minorEastAsia" w:eastAsiaTheme="minorEastAsia" w:hAnsiTheme="minorEastAsia"/>
          <w:sz w:val="24"/>
        </w:rPr>
      </w:pPr>
      <w:r w:rsidRPr="00E029F2">
        <w:rPr>
          <w:rFonts w:asciiTheme="minorEastAsia" w:eastAsiaTheme="minorEastAsia" w:hAnsiTheme="minorEastAsia" w:hint="eastAsia"/>
          <w:sz w:val="24"/>
        </w:rPr>
        <w:t>三、支出决算表</w:t>
      </w:r>
    </w:p>
    <w:p w14:paraId="1588D8DD" w14:textId="77777777" w:rsidR="00737935" w:rsidRPr="00E029F2" w:rsidRDefault="00DC0213">
      <w:pPr>
        <w:pStyle w:val="TOC2"/>
        <w:adjustRightInd w:val="0"/>
        <w:snapToGrid w:val="0"/>
        <w:spacing w:line="440" w:lineRule="exact"/>
        <w:jc w:val="left"/>
        <w:rPr>
          <w:rFonts w:asciiTheme="minorEastAsia" w:eastAsiaTheme="minorEastAsia" w:hAnsiTheme="minorEastAsia"/>
          <w:sz w:val="24"/>
        </w:rPr>
      </w:pPr>
      <w:r w:rsidRPr="00E029F2">
        <w:rPr>
          <w:rFonts w:asciiTheme="minorEastAsia" w:eastAsiaTheme="minorEastAsia" w:hAnsiTheme="minorEastAsia" w:hint="eastAsia"/>
          <w:sz w:val="24"/>
        </w:rPr>
        <w:t>四、财政拨款收入支出决算总表</w:t>
      </w:r>
    </w:p>
    <w:p w14:paraId="3DF44172" w14:textId="77777777" w:rsidR="00737935" w:rsidRPr="00E029F2" w:rsidRDefault="00DC0213">
      <w:pPr>
        <w:pStyle w:val="TOC2"/>
        <w:adjustRightInd w:val="0"/>
        <w:snapToGrid w:val="0"/>
        <w:spacing w:line="440" w:lineRule="exact"/>
        <w:jc w:val="left"/>
        <w:rPr>
          <w:rFonts w:asciiTheme="minorEastAsia" w:eastAsiaTheme="minorEastAsia" w:hAnsiTheme="minorEastAsia"/>
          <w:sz w:val="24"/>
        </w:rPr>
      </w:pPr>
      <w:r w:rsidRPr="00E029F2">
        <w:rPr>
          <w:rFonts w:asciiTheme="minorEastAsia" w:eastAsiaTheme="minorEastAsia" w:hAnsiTheme="minorEastAsia" w:hint="eastAsia"/>
          <w:sz w:val="24"/>
        </w:rPr>
        <w:t>五、财政拨款支出决算明细表</w:t>
      </w:r>
    </w:p>
    <w:p w14:paraId="5E7F7DDE" w14:textId="77777777" w:rsidR="00737935" w:rsidRPr="00E029F2" w:rsidRDefault="00DC0213">
      <w:pPr>
        <w:pStyle w:val="TOC2"/>
        <w:adjustRightInd w:val="0"/>
        <w:snapToGrid w:val="0"/>
        <w:spacing w:line="440" w:lineRule="exact"/>
        <w:jc w:val="left"/>
        <w:rPr>
          <w:rFonts w:asciiTheme="minorEastAsia" w:eastAsiaTheme="minorEastAsia" w:hAnsiTheme="minorEastAsia"/>
          <w:sz w:val="24"/>
        </w:rPr>
      </w:pPr>
      <w:r w:rsidRPr="00E029F2">
        <w:rPr>
          <w:rFonts w:asciiTheme="minorEastAsia" w:eastAsiaTheme="minorEastAsia" w:hAnsiTheme="minorEastAsia" w:hint="eastAsia"/>
          <w:sz w:val="24"/>
        </w:rPr>
        <w:t>六、一般公共预算财政拨款支出决算表</w:t>
      </w:r>
    </w:p>
    <w:p w14:paraId="5C0C841D" w14:textId="77777777" w:rsidR="00737935" w:rsidRPr="00E029F2" w:rsidRDefault="00DC0213">
      <w:pPr>
        <w:pStyle w:val="TOC2"/>
        <w:adjustRightInd w:val="0"/>
        <w:snapToGrid w:val="0"/>
        <w:spacing w:line="440" w:lineRule="exact"/>
        <w:jc w:val="left"/>
        <w:rPr>
          <w:rFonts w:asciiTheme="minorEastAsia" w:eastAsiaTheme="minorEastAsia" w:hAnsiTheme="minorEastAsia"/>
          <w:sz w:val="24"/>
        </w:rPr>
      </w:pPr>
      <w:r w:rsidRPr="00E029F2">
        <w:rPr>
          <w:rFonts w:asciiTheme="minorEastAsia" w:eastAsiaTheme="minorEastAsia" w:hAnsiTheme="minorEastAsia" w:hint="eastAsia"/>
          <w:sz w:val="24"/>
        </w:rPr>
        <w:t>七、一般公共预算财政拨款支出决算明细表</w:t>
      </w:r>
    </w:p>
    <w:p w14:paraId="67353DE6" w14:textId="77777777" w:rsidR="00737935" w:rsidRPr="00E029F2" w:rsidRDefault="00DC0213">
      <w:pPr>
        <w:pStyle w:val="TOC2"/>
        <w:adjustRightInd w:val="0"/>
        <w:snapToGrid w:val="0"/>
        <w:spacing w:line="440" w:lineRule="exact"/>
        <w:jc w:val="left"/>
        <w:rPr>
          <w:rFonts w:asciiTheme="minorEastAsia" w:eastAsiaTheme="minorEastAsia" w:hAnsiTheme="minorEastAsia"/>
          <w:sz w:val="24"/>
        </w:rPr>
      </w:pPr>
      <w:r w:rsidRPr="00E029F2">
        <w:rPr>
          <w:rFonts w:asciiTheme="minorEastAsia" w:eastAsiaTheme="minorEastAsia" w:hAnsiTheme="minorEastAsia" w:hint="eastAsia"/>
          <w:sz w:val="24"/>
        </w:rPr>
        <w:t>八、一般公共预算财政拨款基本支出决算表</w:t>
      </w:r>
    </w:p>
    <w:p w14:paraId="009499F1" w14:textId="77777777" w:rsidR="00737935" w:rsidRPr="00E029F2" w:rsidRDefault="00DC0213">
      <w:pPr>
        <w:pStyle w:val="TOC2"/>
        <w:adjustRightInd w:val="0"/>
        <w:snapToGrid w:val="0"/>
        <w:spacing w:line="440" w:lineRule="exact"/>
        <w:jc w:val="left"/>
        <w:rPr>
          <w:rFonts w:asciiTheme="minorEastAsia" w:eastAsiaTheme="minorEastAsia" w:hAnsiTheme="minorEastAsia"/>
          <w:sz w:val="24"/>
        </w:rPr>
      </w:pPr>
      <w:r w:rsidRPr="00E029F2">
        <w:rPr>
          <w:rFonts w:asciiTheme="minorEastAsia" w:eastAsiaTheme="minorEastAsia" w:hAnsiTheme="minorEastAsia" w:hint="eastAsia"/>
          <w:sz w:val="24"/>
        </w:rPr>
        <w:lastRenderedPageBreak/>
        <w:t>九、一般公共预算财政拨款项目支出决算表</w:t>
      </w:r>
    </w:p>
    <w:p w14:paraId="5FE26FEA" w14:textId="77777777" w:rsidR="00737935" w:rsidRPr="00E029F2" w:rsidRDefault="00DC0213">
      <w:pPr>
        <w:pStyle w:val="TOC2"/>
        <w:adjustRightInd w:val="0"/>
        <w:snapToGrid w:val="0"/>
        <w:spacing w:line="440" w:lineRule="exact"/>
        <w:jc w:val="left"/>
        <w:rPr>
          <w:rFonts w:asciiTheme="minorEastAsia" w:eastAsiaTheme="minorEastAsia" w:hAnsiTheme="minorEastAsia"/>
          <w:sz w:val="24"/>
        </w:rPr>
      </w:pPr>
      <w:r w:rsidRPr="00E029F2">
        <w:rPr>
          <w:rFonts w:asciiTheme="minorEastAsia" w:eastAsiaTheme="minorEastAsia" w:hAnsiTheme="minorEastAsia" w:hint="eastAsia"/>
          <w:sz w:val="24"/>
        </w:rPr>
        <w:t>十、一般公共预算财政拨款“三公”经费支出决算表</w:t>
      </w:r>
    </w:p>
    <w:p w14:paraId="0CEC5B26" w14:textId="77777777" w:rsidR="00737935" w:rsidRPr="00E029F2" w:rsidRDefault="00DC0213">
      <w:pPr>
        <w:pStyle w:val="TOC2"/>
        <w:adjustRightInd w:val="0"/>
        <w:snapToGrid w:val="0"/>
        <w:spacing w:line="440" w:lineRule="exact"/>
        <w:jc w:val="left"/>
        <w:rPr>
          <w:rFonts w:asciiTheme="minorEastAsia" w:eastAsiaTheme="minorEastAsia" w:hAnsiTheme="minorEastAsia"/>
          <w:sz w:val="24"/>
        </w:rPr>
      </w:pPr>
      <w:r w:rsidRPr="00E029F2">
        <w:rPr>
          <w:rFonts w:asciiTheme="minorEastAsia" w:eastAsiaTheme="minorEastAsia" w:hAnsiTheme="minorEastAsia" w:hint="eastAsia"/>
          <w:sz w:val="24"/>
        </w:rPr>
        <w:t>十一、政府性基金预算财政拨款收入支出决算表</w:t>
      </w:r>
    </w:p>
    <w:p w14:paraId="62717866" w14:textId="77777777" w:rsidR="00737935" w:rsidRPr="00E029F2" w:rsidRDefault="00DC0213">
      <w:pPr>
        <w:pStyle w:val="TOC2"/>
        <w:adjustRightInd w:val="0"/>
        <w:snapToGrid w:val="0"/>
        <w:spacing w:line="440" w:lineRule="exact"/>
        <w:jc w:val="left"/>
        <w:rPr>
          <w:rFonts w:asciiTheme="minorEastAsia" w:eastAsiaTheme="minorEastAsia" w:hAnsiTheme="minorEastAsia"/>
          <w:sz w:val="24"/>
        </w:rPr>
      </w:pPr>
      <w:r w:rsidRPr="00E029F2">
        <w:rPr>
          <w:rFonts w:asciiTheme="minorEastAsia" w:eastAsiaTheme="minorEastAsia" w:hAnsiTheme="minorEastAsia" w:hint="eastAsia"/>
          <w:sz w:val="24"/>
        </w:rPr>
        <w:t>十二、政府性基金预算财政拨款“三公”经费支出决算表</w:t>
      </w:r>
    </w:p>
    <w:p w14:paraId="3624D8B7" w14:textId="77777777" w:rsidR="00737935" w:rsidRPr="00E029F2" w:rsidRDefault="00DC0213">
      <w:pPr>
        <w:pStyle w:val="TOC2"/>
        <w:adjustRightInd w:val="0"/>
        <w:snapToGrid w:val="0"/>
        <w:spacing w:line="440" w:lineRule="exact"/>
        <w:jc w:val="left"/>
        <w:rPr>
          <w:rFonts w:asciiTheme="minorEastAsia" w:eastAsiaTheme="minorEastAsia" w:hAnsiTheme="minorEastAsia"/>
          <w:sz w:val="24"/>
        </w:rPr>
      </w:pPr>
      <w:r w:rsidRPr="00E029F2">
        <w:rPr>
          <w:rFonts w:asciiTheme="minorEastAsia" w:eastAsiaTheme="minorEastAsia" w:hAnsiTheme="minorEastAsia" w:hint="eastAsia"/>
          <w:sz w:val="24"/>
        </w:rPr>
        <w:t>十三、国有资本经营预算财政拨款收入支出决算表</w:t>
      </w:r>
    </w:p>
    <w:p w14:paraId="3E9AC164" w14:textId="77777777" w:rsidR="00737935" w:rsidRPr="00E029F2" w:rsidRDefault="00DC0213">
      <w:pPr>
        <w:pStyle w:val="TOC2"/>
        <w:adjustRightInd w:val="0"/>
        <w:snapToGrid w:val="0"/>
        <w:spacing w:line="440" w:lineRule="exact"/>
        <w:jc w:val="left"/>
        <w:rPr>
          <w:rFonts w:asciiTheme="minorEastAsia" w:eastAsiaTheme="minorEastAsia" w:hAnsiTheme="minorEastAsia"/>
          <w:sz w:val="24"/>
        </w:rPr>
      </w:pPr>
      <w:r w:rsidRPr="00E029F2">
        <w:rPr>
          <w:rFonts w:asciiTheme="minorEastAsia" w:eastAsiaTheme="minorEastAsia" w:hAnsiTheme="minorEastAsia" w:hint="eastAsia"/>
          <w:sz w:val="24"/>
        </w:rPr>
        <w:t>十四、国有资本经营预算财政拨款支出决算表</w:t>
      </w:r>
    </w:p>
    <w:p w14:paraId="7E4B7AC5" w14:textId="77777777" w:rsidR="00737935" w:rsidRPr="00775171" w:rsidRDefault="00DC0213">
      <w:pPr>
        <w:widowControl/>
        <w:spacing w:line="440" w:lineRule="exact"/>
        <w:jc w:val="left"/>
        <w:rPr>
          <w:rFonts w:asciiTheme="minorEastAsia" w:eastAsiaTheme="minorEastAsia" w:hAnsiTheme="minorEastAsia"/>
          <w:bCs/>
          <w:kern w:val="44"/>
          <w:sz w:val="24"/>
        </w:rPr>
      </w:pPr>
      <w:bookmarkStart w:id="12" w:name="_Toc15396599"/>
      <w:bookmarkStart w:id="13" w:name="_Toc15377196"/>
      <w:r w:rsidRPr="00E029F2">
        <w:rPr>
          <w:rFonts w:asciiTheme="minorEastAsia" w:eastAsiaTheme="minorEastAsia" w:hAnsiTheme="minorEastAsia"/>
          <w:b/>
          <w:sz w:val="24"/>
        </w:rPr>
        <w:br w:type="page"/>
      </w:r>
    </w:p>
    <w:p w14:paraId="323F2BD9" w14:textId="42C91F7A" w:rsidR="00737935" w:rsidRDefault="00DC0213" w:rsidP="008D0B6E">
      <w:pPr>
        <w:pStyle w:val="1"/>
        <w:jc w:val="center"/>
        <w:rPr>
          <w:rFonts w:ascii="黑体" w:eastAsia="黑体"/>
          <w:sz w:val="32"/>
          <w:szCs w:val="32"/>
        </w:rPr>
      </w:pPr>
      <w:r>
        <w:rPr>
          <w:rFonts w:ascii="黑体" w:eastAsia="黑体" w:hAnsi="黑体" w:hint="eastAsia"/>
          <w:b w:val="0"/>
        </w:rPr>
        <w:lastRenderedPageBreak/>
        <w:t>第一部分 单位</w:t>
      </w:r>
      <w:r>
        <w:rPr>
          <w:rStyle w:val="10"/>
          <w:rFonts w:ascii="黑体" w:eastAsia="黑体" w:hAnsi="黑体" w:hint="eastAsia"/>
        </w:rPr>
        <w:t>概况</w:t>
      </w:r>
      <w:bookmarkEnd w:id="12"/>
      <w:bookmarkEnd w:id="13"/>
    </w:p>
    <w:p w14:paraId="3C81F5F4" w14:textId="6A6DBC8F" w:rsidR="00737935" w:rsidRDefault="00DC0213">
      <w:pPr>
        <w:pStyle w:val="2"/>
        <w:rPr>
          <w:rStyle w:val="20"/>
          <w:rFonts w:ascii="黑体" w:eastAsia="黑体" w:hAnsi="黑体"/>
        </w:rPr>
      </w:pPr>
      <w:bookmarkStart w:id="14" w:name="_Toc15396600"/>
      <w:bookmarkStart w:id="15" w:name="_Toc15377197"/>
      <w:r>
        <w:rPr>
          <w:rStyle w:val="20"/>
          <w:rFonts w:ascii="黑体" w:eastAsia="黑体" w:hAnsi="黑体" w:hint="eastAsia"/>
        </w:rPr>
        <w:t>一、职能简介</w:t>
      </w:r>
    </w:p>
    <w:p w14:paraId="4DA74724" w14:textId="3761B6D1" w:rsidR="002348C8" w:rsidRPr="002348C8" w:rsidRDefault="002348C8" w:rsidP="00691078">
      <w:pPr>
        <w:spacing w:line="580" w:lineRule="exact"/>
        <w:ind w:firstLineChars="250" w:firstLine="800"/>
      </w:pPr>
      <w:r w:rsidRPr="003A6FC8">
        <w:rPr>
          <w:rFonts w:asciiTheme="minorEastAsia" w:eastAsiaTheme="minorEastAsia" w:hAnsiTheme="minorEastAsia" w:hint="eastAsia"/>
          <w:sz w:val="32"/>
          <w:szCs w:val="32"/>
        </w:rPr>
        <w:t>单位主要职责：负责全省交通、矿山、危化、核工业、消防、水上、铁路、民航、旅游、电力、建设、水利、通讯信息网络、特种设备、环境、石油天然气等行业的生产安全特大事故或灾害严重的重大事故应急救援的技术支撑、信息服务和相关工作，负责生产安全应急救援网络建设，负责与省级专业生产安全应急救援组织的业务联系，指导市、州生产安全应急救援信息工作，发布预警信息。</w:t>
      </w:r>
    </w:p>
    <w:p w14:paraId="60C56E7A" w14:textId="1EC78F09" w:rsidR="00737935" w:rsidRDefault="00DC0213">
      <w:pPr>
        <w:pStyle w:val="2"/>
        <w:rPr>
          <w:rFonts w:ascii="黑体" w:eastAsia="黑体" w:hAnsi="黑体"/>
          <w:b w:val="0"/>
        </w:rPr>
      </w:pPr>
      <w:r>
        <w:rPr>
          <w:rFonts w:ascii="黑体" w:eastAsia="黑体" w:hAnsi="黑体" w:hint="eastAsia"/>
          <w:b w:val="0"/>
        </w:rPr>
        <w:t>二、2021年重点工作</w:t>
      </w:r>
      <w:bookmarkEnd w:id="14"/>
      <w:bookmarkEnd w:id="15"/>
      <w:r>
        <w:rPr>
          <w:rFonts w:ascii="黑体" w:eastAsia="黑体" w:hAnsi="黑体" w:hint="eastAsia"/>
          <w:b w:val="0"/>
        </w:rPr>
        <w:t>完成情况</w:t>
      </w:r>
    </w:p>
    <w:p w14:paraId="68C70045" w14:textId="0041675C" w:rsidR="00506B5C" w:rsidRPr="00506B5C" w:rsidRDefault="00506B5C" w:rsidP="00691078">
      <w:pPr>
        <w:snapToGrid w:val="0"/>
        <w:spacing w:line="580" w:lineRule="exact"/>
        <w:ind w:firstLineChars="200" w:firstLine="640"/>
      </w:pPr>
      <w:r w:rsidRPr="00506B5C">
        <w:rPr>
          <w:rFonts w:asciiTheme="minorEastAsia" w:eastAsiaTheme="minorEastAsia" w:hAnsiTheme="minorEastAsia" w:hint="eastAsia"/>
          <w:sz w:val="32"/>
          <w:szCs w:val="32"/>
        </w:rPr>
        <w:t>2021年</w:t>
      </w:r>
      <w:r w:rsidRPr="00506B5C">
        <w:rPr>
          <w:rFonts w:asciiTheme="minorEastAsia" w:eastAsiaTheme="minorEastAsia" w:hAnsiTheme="minorEastAsia" w:hint="eastAsia"/>
          <w:b/>
          <w:sz w:val="32"/>
          <w:szCs w:val="32"/>
        </w:rPr>
        <w:t>，</w:t>
      </w:r>
      <w:r w:rsidRPr="00506B5C">
        <w:rPr>
          <w:rFonts w:asciiTheme="minorEastAsia" w:eastAsiaTheme="minorEastAsia" w:hAnsiTheme="minorEastAsia" w:hint="eastAsia"/>
          <w:sz w:val="32"/>
          <w:szCs w:val="32"/>
        </w:rPr>
        <w:t>四川省生产安全应急救援信息中心在厅党委的领导下，坚持以习近平新时代中国特色社会主义思想为指导，主要从以下几个方面开展了工作：</w:t>
      </w:r>
    </w:p>
    <w:p w14:paraId="5785CBC8" w14:textId="260C586A" w:rsidR="002348C8" w:rsidRPr="004B063F" w:rsidRDefault="002348C8" w:rsidP="00691078">
      <w:pPr>
        <w:pStyle w:val="ae"/>
        <w:spacing w:line="580" w:lineRule="exact"/>
        <w:ind w:firstLine="643"/>
        <w:rPr>
          <w:rFonts w:asciiTheme="minorEastAsia" w:eastAsiaTheme="minorEastAsia" w:hAnsiTheme="minorEastAsia"/>
          <w:sz w:val="32"/>
          <w:szCs w:val="32"/>
        </w:rPr>
      </w:pPr>
      <w:r w:rsidRPr="004B063F">
        <w:rPr>
          <w:rFonts w:asciiTheme="minorEastAsia" w:eastAsiaTheme="minorEastAsia" w:hAnsiTheme="minorEastAsia" w:hint="eastAsia"/>
          <w:sz w:val="32"/>
          <w:szCs w:val="32"/>
        </w:rPr>
        <w:t>（一）夯实工作基础，圆满完成通信保障任务</w:t>
      </w:r>
    </w:p>
    <w:p w14:paraId="42E7911F" w14:textId="05D3103E" w:rsidR="002348C8" w:rsidRPr="004B063F" w:rsidRDefault="002348C8" w:rsidP="00691078">
      <w:pPr>
        <w:spacing w:line="580" w:lineRule="exact"/>
        <w:ind w:firstLineChars="200" w:firstLine="640"/>
        <w:rPr>
          <w:rFonts w:asciiTheme="minorEastAsia" w:eastAsiaTheme="minorEastAsia" w:hAnsiTheme="minorEastAsia" w:cs="Calibri"/>
          <w:sz w:val="32"/>
          <w:szCs w:val="32"/>
        </w:rPr>
      </w:pPr>
      <w:r w:rsidRPr="004B063F">
        <w:rPr>
          <w:rFonts w:asciiTheme="minorEastAsia" w:eastAsiaTheme="minorEastAsia" w:hAnsiTheme="minorEastAsia" w:cs="Calibri"/>
          <w:sz w:val="32"/>
          <w:szCs w:val="32"/>
        </w:rPr>
        <w:t>2021</w:t>
      </w:r>
      <w:r w:rsidRPr="004B063F">
        <w:rPr>
          <w:rFonts w:asciiTheme="minorEastAsia" w:eastAsiaTheme="minorEastAsia" w:hAnsiTheme="minorEastAsia" w:cs="Calibri" w:hint="eastAsia"/>
          <w:sz w:val="32"/>
          <w:szCs w:val="32"/>
        </w:rPr>
        <w:t>年，救援信息中心高效整合软硬件设备，制定了层级鲜明、科学高效的战斗编成，将车辆、装备和人员分为闻警即动、半小时出动和一小时出动三个批次，</w:t>
      </w:r>
      <w:r w:rsidRPr="004B063F">
        <w:rPr>
          <w:rFonts w:asciiTheme="minorEastAsia" w:eastAsiaTheme="minorEastAsia" w:hAnsiTheme="minorEastAsia" w:cs="Calibri"/>
          <w:sz w:val="32"/>
          <w:szCs w:val="32"/>
        </w:rPr>
        <w:t>时刻保持枕戈待旦，随时做好打大仗、打硬仗的准备</w:t>
      </w:r>
      <w:r w:rsidRPr="004B063F">
        <w:rPr>
          <w:rFonts w:asciiTheme="minorEastAsia" w:eastAsiaTheme="minorEastAsia" w:hAnsiTheme="minorEastAsia" w:cs="Calibri" w:hint="eastAsia"/>
          <w:sz w:val="32"/>
          <w:szCs w:val="32"/>
        </w:rPr>
        <w:t>。主动出击，做好特殊灾情力量前置驻防，高质量地完成了前方指挥部搭建和通信保障任务。</w:t>
      </w:r>
      <w:r w:rsidRPr="004B063F">
        <w:rPr>
          <w:rFonts w:asciiTheme="minorEastAsia" w:eastAsiaTheme="minorEastAsia" w:hAnsiTheme="minorEastAsia" w:cs="Calibri"/>
          <w:sz w:val="32"/>
          <w:szCs w:val="32"/>
        </w:rPr>
        <w:t>3</w:t>
      </w:r>
      <w:r w:rsidRPr="004B063F">
        <w:rPr>
          <w:rFonts w:asciiTheme="minorEastAsia" w:eastAsiaTheme="minorEastAsia" w:hAnsiTheme="minorEastAsia" w:cs="Calibri" w:hint="eastAsia"/>
          <w:sz w:val="32"/>
          <w:szCs w:val="32"/>
        </w:rPr>
        <w:t>月至</w:t>
      </w:r>
      <w:r w:rsidRPr="004B063F">
        <w:rPr>
          <w:rFonts w:asciiTheme="minorEastAsia" w:eastAsiaTheme="minorEastAsia" w:hAnsiTheme="minorEastAsia" w:cs="Calibri"/>
          <w:sz w:val="32"/>
          <w:szCs w:val="32"/>
        </w:rPr>
        <w:t>4</w:t>
      </w:r>
      <w:r w:rsidRPr="004B063F">
        <w:rPr>
          <w:rFonts w:asciiTheme="minorEastAsia" w:eastAsiaTheme="minorEastAsia" w:hAnsiTheme="minorEastAsia" w:cs="Calibri" w:hint="eastAsia"/>
          <w:sz w:val="32"/>
          <w:szCs w:val="32"/>
        </w:rPr>
        <w:t>月，针对凉山州森林火灾进行力量前置，圆满完成了国务院森林防火督导组、</w:t>
      </w:r>
      <w:r w:rsidR="008E5DD1">
        <w:rPr>
          <w:rFonts w:asciiTheme="minorEastAsia" w:eastAsiaTheme="minorEastAsia" w:hAnsiTheme="minorEastAsia" w:cs="Calibri" w:hint="eastAsia"/>
          <w:sz w:val="32"/>
          <w:szCs w:val="32"/>
        </w:rPr>
        <w:t>省级抢险救灾指挥</w:t>
      </w:r>
      <w:r w:rsidR="008E5DD1">
        <w:rPr>
          <w:rFonts w:asciiTheme="minorEastAsia" w:eastAsiaTheme="minorEastAsia" w:hAnsiTheme="minorEastAsia" w:cs="Calibri" w:hint="eastAsia"/>
          <w:sz w:val="32"/>
          <w:szCs w:val="32"/>
        </w:rPr>
        <w:lastRenderedPageBreak/>
        <w:t>部</w:t>
      </w:r>
      <w:r w:rsidR="008E5DD1" w:rsidRPr="008E5DD1">
        <w:rPr>
          <w:rFonts w:asciiTheme="minorEastAsia" w:eastAsiaTheme="minorEastAsia" w:hAnsiTheme="minorEastAsia" w:cs="Calibri" w:hint="eastAsia"/>
          <w:sz w:val="32"/>
          <w:szCs w:val="32"/>
        </w:rPr>
        <w:t>和</w:t>
      </w:r>
      <w:r w:rsidRPr="004B063F">
        <w:rPr>
          <w:rFonts w:asciiTheme="minorEastAsia" w:eastAsiaTheme="minorEastAsia" w:hAnsiTheme="minorEastAsia" w:cs="Calibri" w:hint="eastAsia"/>
          <w:sz w:val="32"/>
          <w:szCs w:val="32"/>
        </w:rPr>
        <w:t>厅主要领导的前方通信保障任务。汛期以来，针对我省暴雨黄色预警和省厅启动三级响应安排，</w:t>
      </w:r>
      <w:bookmarkStart w:id="16" w:name="_Hlk86666518"/>
      <w:r w:rsidRPr="004B063F">
        <w:rPr>
          <w:rFonts w:asciiTheme="minorEastAsia" w:eastAsiaTheme="minorEastAsia" w:hAnsiTheme="minorEastAsia" w:cs="Calibri" w:hint="eastAsia"/>
          <w:sz w:val="32"/>
          <w:szCs w:val="32"/>
        </w:rPr>
        <w:t>完成了2次防汛驻防任务。</w:t>
      </w:r>
      <w:bookmarkEnd w:id="16"/>
    </w:p>
    <w:p w14:paraId="48B72774" w14:textId="30FD9E31" w:rsidR="002348C8" w:rsidRPr="004B063F" w:rsidRDefault="002348C8" w:rsidP="00691078">
      <w:pPr>
        <w:pStyle w:val="ae"/>
        <w:spacing w:line="580" w:lineRule="exact"/>
        <w:ind w:firstLine="643"/>
        <w:rPr>
          <w:rFonts w:asciiTheme="minorEastAsia" w:eastAsiaTheme="minorEastAsia" w:hAnsiTheme="minorEastAsia"/>
          <w:sz w:val="32"/>
          <w:szCs w:val="32"/>
        </w:rPr>
      </w:pPr>
      <w:r w:rsidRPr="004B063F">
        <w:rPr>
          <w:rFonts w:asciiTheme="minorEastAsia" w:eastAsiaTheme="minorEastAsia" w:hAnsiTheme="minorEastAsia" w:hint="eastAsia"/>
          <w:sz w:val="32"/>
          <w:szCs w:val="32"/>
        </w:rPr>
        <w:t>（二）加强队伍训练管理，大力提升应急技战水平</w:t>
      </w:r>
    </w:p>
    <w:p w14:paraId="35717B23" w14:textId="3440B583" w:rsidR="002348C8" w:rsidRPr="004B063F" w:rsidRDefault="002348C8" w:rsidP="00691078">
      <w:pPr>
        <w:spacing w:line="580" w:lineRule="exact"/>
        <w:ind w:firstLine="643"/>
        <w:rPr>
          <w:rFonts w:asciiTheme="minorEastAsia" w:eastAsiaTheme="minorEastAsia" w:hAnsiTheme="minorEastAsia" w:cs="Calibri"/>
          <w:sz w:val="32"/>
          <w:szCs w:val="32"/>
        </w:rPr>
      </w:pPr>
      <w:r w:rsidRPr="004B063F">
        <w:rPr>
          <w:rFonts w:asciiTheme="minorEastAsia" w:eastAsiaTheme="minorEastAsia" w:hAnsiTheme="minorEastAsia" w:cs="Calibri" w:hint="eastAsia"/>
          <w:b/>
          <w:bCs/>
          <w:sz w:val="32"/>
          <w:szCs w:val="32"/>
        </w:rPr>
        <w:t>一是</w:t>
      </w:r>
      <w:r w:rsidRPr="004B063F">
        <w:rPr>
          <w:rFonts w:asciiTheme="minorEastAsia" w:eastAsiaTheme="minorEastAsia" w:hAnsiTheme="minorEastAsia" w:cs="Calibri" w:hint="eastAsia"/>
          <w:sz w:val="32"/>
          <w:szCs w:val="32"/>
        </w:rPr>
        <w:t>加强全省矿山救护队伍的培训实训工作。7月至</w:t>
      </w:r>
      <w:r w:rsidRPr="004B063F">
        <w:rPr>
          <w:rFonts w:asciiTheme="minorEastAsia" w:eastAsiaTheme="minorEastAsia" w:hAnsiTheme="minorEastAsia" w:cs="Calibri"/>
          <w:sz w:val="32"/>
          <w:szCs w:val="32"/>
        </w:rPr>
        <w:t>10</w:t>
      </w:r>
      <w:r w:rsidRPr="004B063F">
        <w:rPr>
          <w:rFonts w:asciiTheme="minorEastAsia" w:eastAsiaTheme="minorEastAsia" w:hAnsiTheme="minorEastAsia" w:cs="Calibri" w:hint="eastAsia"/>
          <w:sz w:val="32"/>
          <w:szCs w:val="32"/>
        </w:rPr>
        <w:t>月举办了3期入职培训班和1期基层指挥员复训班，培训新队员1</w:t>
      </w:r>
      <w:r w:rsidRPr="004B063F">
        <w:rPr>
          <w:rFonts w:asciiTheme="minorEastAsia" w:eastAsiaTheme="minorEastAsia" w:hAnsiTheme="minorEastAsia" w:cs="Calibri"/>
          <w:sz w:val="32"/>
          <w:szCs w:val="32"/>
        </w:rPr>
        <w:t>17</w:t>
      </w:r>
      <w:r w:rsidRPr="004B063F">
        <w:rPr>
          <w:rFonts w:asciiTheme="minorEastAsia" w:eastAsiaTheme="minorEastAsia" w:hAnsiTheme="minorEastAsia" w:cs="Calibri" w:hint="eastAsia"/>
          <w:sz w:val="32"/>
          <w:szCs w:val="32"/>
        </w:rPr>
        <w:t>名、基层指挥员5</w:t>
      </w:r>
      <w:r w:rsidRPr="004B063F">
        <w:rPr>
          <w:rFonts w:asciiTheme="minorEastAsia" w:eastAsiaTheme="minorEastAsia" w:hAnsiTheme="minorEastAsia" w:cs="Calibri"/>
          <w:sz w:val="32"/>
          <w:szCs w:val="32"/>
        </w:rPr>
        <w:t>0</w:t>
      </w:r>
      <w:r w:rsidRPr="004B063F">
        <w:rPr>
          <w:rFonts w:asciiTheme="minorEastAsia" w:eastAsiaTheme="minorEastAsia" w:hAnsiTheme="minorEastAsia" w:cs="Calibri" w:hint="eastAsia"/>
          <w:sz w:val="32"/>
          <w:szCs w:val="32"/>
        </w:rPr>
        <w:t>名。9月，在泸州开展一期救援技战术实战训练。1</w:t>
      </w:r>
      <w:r w:rsidRPr="004B063F">
        <w:rPr>
          <w:rFonts w:asciiTheme="minorEastAsia" w:eastAsiaTheme="minorEastAsia" w:hAnsiTheme="minorEastAsia" w:cs="Calibri"/>
          <w:sz w:val="32"/>
          <w:szCs w:val="32"/>
        </w:rPr>
        <w:t>0</w:t>
      </w:r>
      <w:r w:rsidRPr="004B063F">
        <w:rPr>
          <w:rFonts w:asciiTheme="minorEastAsia" w:eastAsiaTheme="minorEastAsia" w:hAnsiTheme="minorEastAsia" w:cs="Calibri" w:hint="eastAsia"/>
          <w:sz w:val="32"/>
          <w:szCs w:val="32"/>
        </w:rPr>
        <w:t>月，开展一期无人机操作手实训。</w:t>
      </w:r>
      <w:r w:rsidRPr="004B063F">
        <w:rPr>
          <w:rFonts w:asciiTheme="minorEastAsia" w:eastAsiaTheme="minorEastAsia" w:hAnsiTheme="minorEastAsia" w:cs="Calibri" w:hint="eastAsia"/>
          <w:b/>
          <w:bCs/>
          <w:sz w:val="32"/>
          <w:szCs w:val="32"/>
        </w:rPr>
        <w:t>二是</w:t>
      </w:r>
      <w:r w:rsidRPr="004B063F">
        <w:rPr>
          <w:rFonts w:asciiTheme="minorEastAsia" w:eastAsiaTheme="minorEastAsia" w:hAnsiTheme="minorEastAsia" w:cs="Calibri" w:hint="eastAsia"/>
          <w:sz w:val="32"/>
          <w:szCs w:val="32"/>
        </w:rPr>
        <w:t>加强救援实战演练工作。3月1</w:t>
      </w:r>
      <w:r w:rsidRPr="004B063F">
        <w:rPr>
          <w:rFonts w:asciiTheme="minorEastAsia" w:eastAsiaTheme="minorEastAsia" w:hAnsiTheme="minorEastAsia" w:cs="Calibri"/>
          <w:sz w:val="32"/>
          <w:szCs w:val="32"/>
        </w:rPr>
        <w:t>7</w:t>
      </w:r>
      <w:r w:rsidRPr="004B063F">
        <w:rPr>
          <w:rFonts w:asciiTheme="minorEastAsia" w:eastAsiaTheme="minorEastAsia" w:hAnsiTheme="minorEastAsia" w:cs="Calibri" w:hint="eastAsia"/>
          <w:sz w:val="32"/>
          <w:szCs w:val="32"/>
        </w:rPr>
        <w:t>至</w:t>
      </w:r>
      <w:r w:rsidRPr="004B063F">
        <w:rPr>
          <w:rFonts w:asciiTheme="minorEastAsia" w:eastAsiaTheme="minorEastAsia" w:hAnsiTheme="minorEastAsia" w:cs="Calibri"/>
          <w:sz w:val="32"/>
          <w:szCs w:val="32"/>
        </w:rPr>
        <w:t>19</w:t>
      </w:r>
      <w:r w:rsidRPr="004B063F">
        <w:rPr>
          <w:rFonts w:asciiTheme="minorEastAsia" w:eastAsiaTheme="minorEastAsia" w:hAnsiTheme="minorEastAsia" w:cs="Calibri" w:hint="eastAsia"/>
          <w:sz w:val="32"/>
          <w:szCs w:val="32"/>
        </w:rPr>
        <w:t>日，组织2支救援队伍2</w:t>
      </w:r>
      <w:r w:rsidRPr="004B063F">
        <w:rPr>
          <w:rFonts w:asciiTheme="minorEastAsia" w:eastAsiaTheme="minorEastAsia" w:hAnsiTheme="minorEastAsia" w:cs="Calibri"/>
          <w:sz w:val="32"/>
          <w:szCs w:val="32"/>
        </w:rPr>
        <w:t>0</w:t>
      </w:r>
      <w:r w:rsidRPr="004B063F">
        <w:rPr>
          <w:rFonts w:asciiTheme="minorEastAsia" w:eastAsiaTheme="minorEastAsia" w:hAnsiTheme="minorEastAsia" w:cs="Calibri" w:hint="eastAsia"/>
          <w:sz w:val="32"/>
          <w:szCs w:val="32"/>
        </w:rPr>
        <w:t>名指战员在都江堰崇义镇开展应急通信保障演练活动。5月，参加了“应急使命·2</w:t>
      </w:r>
      <w:r w:rsidRPr="004B063F">
        <w:rPr>
          <w:rFonts w:asciiTheme="minorEastAsia" w:eastAsiaTheme="minorEastAsia" w:hAnsiTheme="minorEastAsia" w:cs="Calibri"/>
          <w:sz w:val="32"/>
          <w:szCs w:val="32"/>
        </w:rPr>
        <w:t>021</w:t>
      </w:r>
      <w:r w:rsidRPr="004B063F">
        <w:rPr>
          <w:rFonts w:asciiTheme="minorEastAsia" w:eastAsiaTheme="minorEastAsia" w:hAnsiTheme="minorEastAsia" w:cs="Calibri" w:hint="eastAsia"/>
          <w:sz w:val="32"/>
          <w:szCs w:val="32"/>
        </w:rPr>
        <w:t>”演习，负责通信保障、演习营区管理和后勤保障工作，组织1</w:t>
      </w:r>
      <w:r w:rsidRPr="004B063F">
        <w:rPr>
          <w:rFonts w:asciiTheme="minorEastAsia" w:eastAsiaTheme="minorEastAsia" w:hAnsiTheme="minorEastAsia" w:cs="Calibri"/>
          <w:sz w:val="32"/>
          <w:szCs w:val="32"/>
        </w:rPr>
        <w:t>1</w:t>
      </w:r>
      <w:r w:rsidRPr="004B063F">
        <w:rPr>
          <w:rFonts w:asciiTheme="minorEastAsia" w:eastAsiaTheme="minorEastAsia" w:hAnsiTheme="minorEastAsia" w:cs="Calibri" w:hint="eastAsia"/>
          <w:sz w:val="32"/>
          <w:szCs w:val="32"/>
        </w:rPr>
        <w:t>支安全生产（矿山）专业救护队参与了4类</w:t>
      </w:r>
      <w:r w:rsidRPr="004B063F">
        <w:rPr>
          <w:rFonts w:asciiTheme="minorEastAsia" w:eastAsiaTheme="minorEastAsia" w:hAnsiTheme="minorEastAsia" w:cs="Calibri"/>
          <w:sz w:val="32"/>
          <w:szCs w:val="32"/>
        </w:rPr>
        <w:t>应急处置</w:t>
      </w:r>
      <w:r w:rsidRPr="004B063F">
        <w:rPr>
          <w:rFonts w:asciiTheme="minorEastAsia" w:eastAsiaTheme="minorEastAsia" w:hAnsiTheme="minorEastAsia" w:cs="Calibri" w:hint="eastAsia"/>
          <w:sz w:val="32"/>
          <w:szCs w:val="32"/>
        </w:rPr>
        <w:t>演习，受国家安全生产应急救援中心的委托代管安全生产专业救援国家队在川期间的战训管理及后勤保障工作。圆满完成了应急演练的各项任务和安全生产专业救援队伍参演评估任务，特别是营区管理和后勤保障工作受到了</w:t>
      </w:r>
      <w:proofErr w:type="gramStart"/>
      <w:r w:rsidRPr="004B063F">
        <w:rPr>
          <w:rFonts w:asciiTheme="minorEastAsia" w:eastAsiaTheme="minorEastAsia" w:hAnsiTheme="minorEastAsia" w:cs="Calibri" w:hint="eastAsia"/>
          <w:sz w:val="32"/>
          <w:szCs w:val="32"/>
        </w:rPr>
        <w:t>应急部</w:t>
      </w:r>
      <w:r w:rsidRPr="008E5DD1">
        <w:rPr>
          <w:rFonts w:asciiTheme="minorEastAsia" w:eastAsiaTheme="minorEastAsia" w:hAnsiTheme="minorEastAsia" w:cs="Calibri" w:hint="eastAsia"/>
          <w:sz w:val="32"/>
          <w:szCs w:val="32"/>
        </w:rPr>
        <w:t>消防救援局</w:t>
      </w:r>
      <w:proofErr w:type="gramEnd"/>
      <w:r w:rsidRPr="004B063F">
        <w:rPr>
          <w:rFonts w:asciiTheme="minorEastAsia" w:eastAsiaTheme="minorEastAsia" w:hAnsiTheme="minorEastAsia" w:cs="Calibri" w:hint="eastAsia"/>
          <w:sz w:val="32"/>
          <w:szCs w:val="32"/>
        </w:rPr>
        <w:t>和省政府</w:t>
      </w:r>
      <w:r w:rsidR="00EE56BF">
        <w:rPr>
          <w:rFonts w:asciiTheme="minorEastAsia" w:eastAsiaTheme="minorEastAsia" w:hAnsiTheme="minorEastAsia" w:cs="Calibri" w:hint="eastAsia"/>
          <w:sz w:val="32"/>
          <w:szCs w:val="32"/>
        </w:rPr>
        <w:t>领导</w:t>
      </w:r>
      <w:r w:rsidRPr="004B063F">
        <w:rPr>
          <w:rFonts w:asciiTheme="minorEastAsia" w:eastAsiaTheme="minorEastAsia" w:hAnsiTheme="minorEastAsia" w:cs="Calibri" w:hint="eastAsia"/>
          <w:sz w:val="32"/>
          <w:szCs w:val="32"/>
        </w:rPr>
        <w:t>的肯定和表扬。5月2</w:t>
      </w:r>
      <w:r w:rsidRPr="004B063F">
        <w:rPr>
          <w:rFonts w:asciiTheme="minorEastAsia" w:eastAsiaTheme="minorEastAsia" w:hAnsiTheme="minorEastAsia" w:cs="Calibri"/>
          <w:sz w:val="32"/>
          <w:szCs w:val="32"/>
        </w:rPr>
        <w:t>3</w:t>
      </w:r>
      <w:r w:rsidRPr="004B063F">
        <w:rPr>
          <w:rFonts w:asciiTheme="minorEastAsia" w:eastAsiaTheme="minorEastAsia" w:hAnsiTheme="minorEastAsia" w:cs="Calibri" w:hint="eastAsia"/>
          <w:sz w:val="32"/>
          <w:szCs w:val="32"/>
        </w:rPr>
        <w:t>日至2</w:t>
      </w:r>
      <w:r w:rsidRPr="004B063F">
        <w:rPr>
          <w:rFonts w:asciiTheme="minorEastAsia" w:eastAsiaTheme="minorEastAsia" w:hAnsiTheme="minorEastAsia" w:cs="Calibri"/>
          <w:sz w:val="32"/>
          <w:szCs w:val="32"/>
        </w:rPr>
        <w:t>7</w:t>
      </w:r>
      <w:r w:rsidRPr="004B063F">
        <w:rPr>
          <w:rFonts w:asciiTheme="minorEastAsia" w:eastAsiaTheme="minorEastAsia" w:hAnsiTheme="minorEastAsia" w:cs="Calibri" w:hint="eastAsia"/>
          <w:sz w:val="32"/>
          <w:szCs w:val="32"/>
        </w:rPr>
        <w:t>日，参与了省厅组织的 “2</w:t>
      </w:r>
      <w:r w:rsidRPr="004B063F">
        <w:rPr>
          <w:rFonts w:asciiTheme="minorEastAsia" w:eastAsiaTheme="minorEastAsia" w:hAnsiTheme="minorEastAsia" w:cs="Calibri"/>
          <w:sz w:val="32"/>
          <w:szCs w:val="32"/>
        </w:rPr>
        <w:t>021</w:t>
      </w:r>
      <w:r w:rsidRPr="004B063F">
        <w:rPr>
          <w:rFonts w:asciiTheme="minorEastAsia" w:eastAsiaTheme="minorEastAsia" w:hAnsiTheme="minorEastAsia" w:cs="Calibri" w:hint="eastAsia"/>
          <w:sz w:val="32"/>
          <w:szCs w:val="32"/>
        </w:rPr>
        <w:t>年重大洪涝灾害应急救援演练”，完成了通信保障任务。6月2</w:t>
      </w:r>
      <w:r w:rsidRPr="004B063F">
        <w:rPr>
          <w:rFonts w:asciiTheme="minorEastAsia" w:eastAsiaTheme="minorEastAsia" w:hAnsiTheme="minorEastAsia" w:cs="Calibri"/>
          <w:sz w:val="32"/>
          <w:szCs w:val="32"/>
        </w:rPr>
        <w:t>2</w:t>
      </w:r>
      <w:r w:rsidRPr="004B063F">
        <w:rPr>
          <w:rFonts w:asciiTheme="minorEastAsia" w:eastAsiaTheme="minorEastAsia" w:hAnsiTheme="minorEastAsia" w:cs="Calibri" w:hint="eastAsia"/>
          <w:sz w:val="32"/>
          <w:szCs w:val="32"/>
        </w:rPr>
        <w:t>日至2</w:t>
      </w:r>
      <w:r w:rsidRPr="004B063F">
        <w:rPr>
          <w:rFonts w:asciiTheme="minorEastAsia" w:eastAsiaTheme="minorEastAsia" w:hAnsiTheme="minorEastAsia" w:cs="Calibri"/>
          <w:sz w:val="32"/>
          <w:szCs w:val="32"/>
        </w:rPr>
        <w:t>3</w:t>
      </w:r>
      <w:r w:rsidRPr="004B063F">
        <w:rPr>
          <w:rFonts w:asciiTheme="minorEastAsia" w:eastAsiaTheme="minorEastAsia" w:hAnsiTheme="minorEastAsia" w:cs="Calibri" w:hint="eastAsia"/>
          <w:sz w:val="32"/>
          <w:szCs w:val="32"/>
        </w:rPr>
        <w:t>日，参与了在都江堰举行的“2</w:t>
      </w:r>
      <w:r w:rsidRPr="004B063F">
        <w:rPr>
          <w:rFonts w:asciiTheme="minorEastAsia" w:eastAsiaTheme="minorEastAsia" w:hAnsiTheme="minorEastAsia" w:cs="Calibri"/>
          <w:sz w:val="32"/>
          <w:szCs w:val="32"/>
        </w:rPr>
        <w:t>021</w:t>
      </w:r>
      <w:r w:rsidRPr="004B063F">
        <w:rPr>
          <w:rFonts w:asciiTheme="minorEastAsia" w:eastAsiaTheme="minorEastAsia" w:hAnsiTheme="minorEastAsia" w:cs="Calibri" w:hint="eastAsia"/>
          <w:sz w:val="32"/>
          <w:szCs w:val="32"/>
        </w:rPr>
        <w:t>年战勤保障演训”。1</w:t>
      </w:r>
      <w:r w:rsidRPr="004B063F">
        <w:rPr>
          <w:rFonts w:asciiTheme="minorEastAsia" w:eastAsiaTheme="minorEastAsia" w:hAnsiTheme="minorEastAsia" w:cs="Calibri"/>
          <w:sz w:val="32"/>
          <w:szCs w:val="32"/>
        </w:rPr>
        <w:t>1</w:t>
      </w:r>
      <w:r w:rsidRPr="004B063F">
        <w:rPr>
          <w:rFonts w:asciiTheme="minorEastAsia" w:eastAsiaTheme="minorEastAsia" w:hAnsiTheme="minorEastAsia" w:cs="Calibri" w:hint="eastAsia"/>
          <w:sz w:val="32"/>
          <w:szCs w:val="32"/>
        </w:rPr>
        <w:t>月，还将结合疫情和工作实际，开展一次高原应急通信保障和后勤保障演练活动。</w:t>
      </w:r>
      <w:r w:rsidRPr="004B063F">
        <w:rPr>
          <w:rFonts w:asciiTheme="minorEastAsia" w:eastAsiaTheme="minorEastAsia" w:hAnsiTheme="minorEastAsia" w:cs="Calibri" w:hint="eastAsia"/>
          <w:b/>
          <w:bCs/>
          <w:sz w:val="32"/>
          <w:szCs w:val="32"/>
        </w:rPr>
        <w:t>三是</w:t>
      </w:r>
      <w:r w:rsidRPr="004B063F">
        <w:rPr>
          <w:rFonts w:asciiTheme="minorEastAsia" w:eastAsiaTheme="minorEastAsia" w:hAnsiTheme="minorEastAsia" w:cs="Calibri" w:hint="eastAsia"/>
          <w:sz w:val="32"/>
          <w:szCs w:val="32"/>
        </w:rPr>
        <w:t>开展全省救援技术竞赛。1</w:t>
      </w:r>
      <w:r w:rsidRPr="004B063F">
        <w:rPr>
          <w:rFonts w:asciiTheme="minorEastAsia" w:eastAsiaTheme="minorEastAsia" w:hAnsiTheme="minorEastAsia" w:cs="Calibri"/>
          <w:sz w:val="32"/>
          <w:szCs w:val="32"/>
        </w:rPr>
        <w:t>0</w:t>
      </w:r>
      <w:r w:rsidRPr="004B063F">
        <w:rPr>
          <w:rFonts w:asciiTheme="minorEastAsia" w:eastAsiaTheme="minorEastAsia" w:hAnsiTheme="minorEastAsia" w:cs="Calibri" w:hint="eastAsia"/>
          <w:sz w:val="32"/>
          <w:szCs w:val="32"/>
        </w:rPr>
        <w:t>月至1</w:t>
      </w:r>
      <w:r w:rsidRPr="004B063F">
        <w:rPr>
          <w:rFonts w:asciiTheme="minorEastAsia" w:eastAsiaTheme="minorEastAsia" w:hAnsiTheme="minorEastAsia" w:cs="Calibri"/>
          <w:sz w:val="32"/>
          <w:szCs w:val="32"/>
        </w:rPr>
        <w:t>1</w:t>
      </w:r>
      <w:r w:rsidRPr="004B063F">
        <w:rPr>
          <w:rFonts w:asciiTheme="minorEastAsia" w:eastAsiaTheme="minorEastAsia" w:hAnsiTheme="minorEastAsia" w:cs="Calibri" w:hint="eastAsia"/>
          <w:sz w:val="32"/>
          <w:szCs w:val="32"/>
        </w:rPr>
        <w:t>月采取分类分区分时的方式，在达州、宜宾和内江举办三期2021年四川省安产（矿山）专业救援特级（一</w:t>
      </w:r>
      <w:r w:rsidRPr="004B063F">
        <w:rPr>
          <w:rFonts w:asciiTheme="minorEastAsia" w:eastAsiaTheme="minorEastAsia" w:hAnsiTheme="minorEastAsia" w:cs="Calibri" w:hint="eastAsia"/>
          <w:sz w:val="32"/>
          <w:szCs w:val="32"/>
        </w:rPr>
        <w:lastRenderedPageBreak/>
        <w:t>级、二级）队伍技术竞赛。</w:t>
      </w:r>
      <w:r w:rsidRPr="004B063F">
        <w:rPr>
          <w:rFonts w:asciiTheme="minorEastAsia" w:eastAsiaTheme="minorEastAsia" w:hAnsiTheme="minorEastAsia" w:cs="Calibri" w:hint="eastAsia"/>
          <w:b/>
          <w:bCs/>
          <w:sz w:val="32"/>
          <w:szCs w:val="32"/>
        </w:rPr>
        <w:t>四是</w:t>
      </w:r>
      <w:r w:rsidRPr="004B063F">
        <w:rPr>
          <w:rFonts w:asciiTheme="minorEastAsia" w:eastAsiaTheme="minorEastAsia" w:hAnsiTheme="minorEastAsia" w:cs="Calibri" w:hint="eastAsia"/>
          <w:sz w:val="32"/>
          <w:szCs w:val="32"/>
        </w:rPr>
        <w:t>全面加强矿山救护队标准化建设。9月至1</w:t>
      </w:r>
      <w:r w:rsidRPr="004B063F">
        <w:rPr>
          <w:rFonts w:asciiTheme="minorEastAsia" w:eastAsiaTheme="minorEastAsia" w:hAnsiTheme="minorEastAsia" w:cs="Calibri"/>
          <w:sz w:val="32"/>
          <w:szCs w:val="32"/>
        </w:rPr>
        <w:t>0</w:t>
      </w:r>
      <w:r w:rsidRPr="004B063F">
        <w:rPr>
          <w:rFonts w:asciiTheme="minorEastAsia" w:eastAsiaTheme="minorEastAsia" w:hAnsiTheme="minorEastAsia" w:cs="Calibri" w:hint="eastAsia"/>
          <w:sz w:val="32"/>
          <w:szCs w:val="32"/>
        </w:rPr>
        <w:t>月，</w:t>
      </w:r>
      <w:r w:rsidRPr="004B063F">
        <w:rPr>
          <w:rFonts w:asciiTheme="minorEastAsia" w:eastAsiaTheme="minorEastAsia" w:hAnsiTheme="minorEastAsia" w:cs="仿宋_GB2312" w:hint="eastAsia"/>
          <w:sz w:val="32"/>
          <w:szCs w:val="32"/>
        </w:rPr>
        <w:t>联合四川煤监局救援指挥中心对全省</w:t>
      </w:r>
      <w:r w:rsidRPr="004B063F">
        <w:rPr>
          <w:rFonts w:asciiTheme="minorEastAsia" w:eastAsiaTheme="minorEastAsia" w:hAnsiTheme="minorEastAsia" w:cs="仿宋_GB2312"/>
          <w:sz w:val="32"/>
          <w:szCs w:val="32"/>
        </w:rPr>
        <w:t>35</w:t>
      </w:r>
      <w:r w:rsidRPr="004B063F">
        <w:rPr>
          <w:rFonts w:asciiTheme="minorEastAsia" w:eastAsiaTheme="minorEastAsia" w:hAnsiTheme="minorEastAsia" w:cs="仿宋_GB2312" w:hint="eastAsia"/>
          <w:sz w:val="32"/>
          <w:szCs w:val="32"/>
        </w:rPr>
        <w:t>支矿山救护队开展了质量标准化</w:t>
      </w:r>
      <w:r w:rsidRPr="004B063F">
        <w:rPr>
          <w:rFonts w:asciiTheme="minorEastAsia" w:eastAsiaTheme="minorEastAsia" w:hAnsiTheme="minorEastAsia" w:cs="Calibri" w:hint="eastAsia"/>
          <w:sz w:val="32"/>
          <w:szCs w:val="32"/>
        </w:rPr>
        <w:t>达标检查工作。</w:t>
      </w:r>
    </w:p>
    <w:p w14:paraId="5D8DBA11" w14:textId="5C847FD8" w:rsidR="002348C8" w:rsidRPr="004B063F" w:rsidRDefault="002348C8" w:rsidP="00691078">
      <w:pPr>
        <w:pStyle w:val="ae"/>
        <w:spacing w:line="580" w:lineRule="exact"/>
        <w:ind w:firstLine="643"/>
        <w:rPr>
          <w:rFonts w:asciiTheme="minorEastAsia" w:eastAsiaTheme="minorEastAsia" w:hAnsiTheme="minorEastAsia"/>
          <w:sz w:val="32"/>
          <w:szCs w:val="32"/>
        </w:rPr>
      </w:pPr>
      <w:r w:rsidRPr="004B063F">
        <w:rPr>
          <w:rFonts w:asciiTheme="minorEastAsia" w:eastAsiaTheme="minorEastAsia" w:hAnsiTheme="minorEastAsia" w:hint="eastAsia"/>
          <w:sz w:val="32"/>
          <w:szCs w:val="32"/>
        </w:rPr>
        <w:t>（三）做好应急处置，积极参与事故抢险救援</w:t>
      </w:r>
    </w:p>
    <w:p w14:paraId="2127FB8A" w14:textId="384DD313" w:rsidR="002348C8" w:rsidRPr="004B063F" w:rsidRDefault="002348C8" w:rsidP="00691078">
      <w:pPr>
        <w:spacing w:line="580" w:lineRule="exact"/>
        <w:ind w:firstLineChars="200" w:firstLine="640"/>
        <w:rPr>
          <w:rFonts w:asciiTheme="minorEastAsia" w:eastAsiaTheme="minorEastAsia" w:hAnsiTheme="minorEastAsia"/>
          <w:sz w:val="32"/>
          <w:szCs w:val="32"/>
        </w:rPr>
      </w:pPr>
      <w:r w:rsidRPr="004B063F">
        <w:rPr>
          <w:rFonts w:asciiTheme="minorEastAsia" w:eastAsiaTheme="minorEastAsia" w:hAnsiTheme="minorEastAsia" w:hint="eastAsia"/>
          <w:sz w:val="32"/>
          <w:szCs w:val="32"/>
        </w:rPr>
        <w:t>2</w:t>
      </w:r>
      <w:r w:rsidRPr="004B063F">
        <w:rPr>
          <w:rFonts w:asciiTheme="minorEastAsia" w:eastAsiaTheme="minorEastAsia" w:hAnsiTheme="minorEastAsia"/>
          <w:sz w:val="32"/>
          <w:szCs w:val="32"/>
        </w:rPr>
        <w:t>021</w:t>
      </w:r>
      <w:r w:rsidRPr="004B063F">
        <w:rPr>
          <w:rFonts w:asciiTheme="minorEastAsia" w:eastAsiaTheme="minorEastAsia" w:hAnsiTheme="minorEastAsia" w:cs="Calibri" w:hint="eastAsia"/>
          <w:sz w:val="32"/>
          <w:szCs w:val="32"/>
        </w:rPr>
        <w:t>年，中心共参与</w:t>
      </w:r>
      <w:r w:rsidRPr="004B063F">
        <w:rPr>
          <w:rFonts w:asciiTheme="minorEastAsia" w:eastAsiaTheme="minorEastAsia" w:hAnsiTheme="minorEastAsia" w:cs="Calibri"/>
          <w:sz w:val="32"/>
          <w:szCs w:val="32"/>
        </w:rPr>
        <w:t>6</w:t>
      </w:r>
      <w:r w:rsidRPr="004B063F">
        <w:rPr>
          <w:rFonts w:asciiTheme="minorEastAsia" w:eastAsiaTheme="minorEastAsia" w:hAnsiTheme="minorEastAsia" w:cs="Calibri" w:hint="eastAsia"/>
          <w:sz w:val="32"/>
          <w:szCs w:val="32"/>
        </w:rPr>
        <w:t>次生产安全事故和自然灾害的抢险救援工作，组织出动安全生产应急（矿山）救援队伍6队次，60余人。圆满完成了“4</w:t>
      </w:r>
      <w:bookmarkStart w:id="17" w:name="_Hlk113360426"/>
      <w:r w:rsidRPr="004B063F">
        <w:rPr>
          <w:rFonts w:asciiTheme="minorEastAsia" w:eastAsiaTheme="minorEastAsia" w:hAnsiTheme="minorEastAsia" w:cs="Calibri" w:hint="eastAsia"/>
          <w:sz w:val="32"/>
          <w:szCs w:val="32"/>
        </w:rPr>
        <w:t>·</w:t>
      </w:r>
      <w:bookmarkEnd w:id="17"/>
      <w:r w:rsidRPr="004B063F">
        <w:rPr>
          <w:rFonts w:asciiTheme="minorEastAsia" w:eastAsiaTheme="minorEastAsia" w:hAnsiTheme="minorEastAsia" w:cs="Calibri"/>
          <w:sz w:val="32"/>
          <w:szCs w:val="32"/>
        </w:rPr>
        <w:t>5</w:t>
      </w:r>
      <w:r w:rsidRPr="004B063F">
        <w:rPr>
          <w:rFonts w:asciiTheme="minorEastAsia" w:eastAsiaTheme="minorEastAsia" w:hAnsiTheme="minorEastAsia" w:cs="Calibri" w:hint="eastAsia"/>
          <w:sz w:val="32"/>
          <w:szCs w:val="32"/>
        </w:rPr>
        <w:t>”木里县科博乡森林火灾、“5·24”长宁县福荣笋类食品厂中毒事故、“6·13”大邑县四川邑丰食品公司中毒事故、“8</w:t>
      </w:r>
      <w:r w:rsidR="00775171" w:rsidRPr="004B063F">
        <w:rPr>
          <w:rFonts w:asciiTheme="minorEastAsia" w:eastAsiaTheme="minorEastAsia" w:hAnsiTheme="minorEastAsia" w:cs="Calibri" w:hint="eastAsia"/>
          <w:sz w:val="32"/>
          <w:szCs w:val="32"/>
        </w:rPr>
        <w:t>·</w:t>
      </w:r>
      <w:r w:rsidRPr="004B063F">
        <w:rPr>
          <w:rFonts w:asciiTheme="minorEastAsia" w:eastAsiaTheme="minorEastAsia" w:hAnsiTheme="minorEastAsia" w:cs="Calibri" w:hint="eastAsia"/>
          <w:sz w:val="32"/>
          <w:szCs w:val="32"/>
        </w:rPr>
        <w:t>8”大竹县大枫树煤矿山洪泥石流事故、“9·16”泸县6.0级地震救援和“9</w:t>
      </w:r>
      <w:r w:rsidR="00775171" w:rsidRPr="004B063F">
        <w:rPr>
          <w:rFonts w:asciiTheme="minorEastAsia" w:eastAsiaTheme="minorEastAsia" w:hAnsiTheme="minorEastAsia" w:cs="Calibri" w:hint="eastAsia"/>
          <w:sz w:val="32"/>
          <w:szCs w:val="32"/>
        </w:rPr>
        <w:t>·</w:t>
      </w:r>
      <w:r w:rsidRPr="004B063F">
        <w:rPr>
          <w:rFonts w:asciiTheme="minorEastAsia" w:eastAsiaTheme="minorEastAsia" w:hAnsiTheme="minorEastAsia" w:cs="Calibri" w:hint="eastAsia"/>
          <w:sz w:val="32"/>
          <w:szCs w:val="32"/>
        </w:rPr>
        <w:t>26”雅</w:t>
      </w:r>
      <w:r w:rsidRPr="004B063F">
        <w:rPr>
          <w:rFonts w:asciiTheme="minorEastAsia" w:eastAsiaTheme="minorEastAsia" w:hAnsiTheme="minorEastAsia" w:hint="eastAsia"/>
          <w:sz w:val="32"/>
          <w:szCs w:val="32"/>
        </w:rPr>
        <w:t>安市天全县山洪泥石流的抢险救援任务。特别是组织14支安全生产专业救援队伍345人参加“9·16”泸县6.0级地震救援，在泸县福集镇18个受灾村、社区开展抢险、排危、疏散安置等救援工作，共抢救遇险人员44人，疏散受灾群众1265人，搬运搭建帐篷756顶，安置群众1401人，排查安全隐患173处。</w:t>
      </w:r>
    </w:p>
    <w:p w14:paraId="15E99D0D" w14:textId="21066AB2" w:rsidR="002348C8" w:rsidRPr="004B063F" w:rsidRDefault="008E5DD1" w:rsidP="00691078">
      <w:pPr>
        <w:pStyle w:val="ae"/>
        <w:spacing w:line="580" w:lineRule="exact"/>
        <w:ind w:firstLine="643"/>
        <w:rPr>
          <w:rFonts w:asciiTheme="minorEastAsia" w:eastAsiaTheme="minorEastAsia" w:hAnsiTheme="minorEastAsia"/>
          <w:sz w:val="32"/>
          <w:szCs w:val="32"/>
        </w:rPr>
      </w:pPr>
      <w:r>
        <w:rPr>
          <w:rFonts w:asciiTheme="minorEastAsia" w:eastAsiaTheme="minorEastAsia" w:hAnsiTheme="minorEastAsia" w:hint="eastAsia"/>
          <w:sz w:val="32"/>
          <w:szCs w:val="32"/>
        </w:rPr>
        <w:t>（四）</w:t>
      </w:r>
      <w:r w:rsidR="002348C8" w:rsidRPr="004B063F">
        <w:rPr>
          <w:rFonts w:asciiTheme="minorEastAsia" w:eastAsiaTheme="minorEastAsia" w:hAnsiTheme="minorEastAsia" w:hint="eastAsia"/>
          <w:sz w:val="32"/>
          <w:szCs w:val="32"/>
        </w:rPr>
        <w:t>提升理论武装，进一步加强自身建设</w:t>
      </w:r>
    </w:p>
    <w:p w14:paraId="3E3AACE0" w14:textId="12572607" w:rsidR="002348C8" w:rsidRPr="004B063F" w:rsidRDefault="002348C8" w:rsidP="00691078">
      <w:pPr>
        <w:spacing w:line="580" w:lineRule="exact"/>
        <w:ind w:firstLineChars="200" w:firstLine="643"/>
        <w:rPr>
          <w:rFonts w:asciiTheme="minorEastAsia" w:eastAsiaTheme="minorEastAsia" w:hAnsiTheme="minorEastAsia"/>
          <w:sz w:val="32"/>
          <w:szCs w:val="32"/>
        </w:rPr>
      </w:pPr>
      <w:r w:rsidRPr="004B063F">
        <w:rPr>
          <w:rFonts w:asciiTheme="minorEastAsia" w:eastAsiaTheme="minorEastAsia" w:hAnsiTheme="minorEastAsia" w:hint="eastAsia"/>
          <w:b/>
          <w:bCs/>
          <w:sz w:val="32"/>
          <w:szCs w:val="32"/>
        </w:rPr>
        <w:t>一是</w:t>
      </w:r>
      <w:r w:rsidRPr="004B063F">
        <w:rPr>
          <w:rFonts w:asciiTheme="minorEastAsia" w:eastAsiaTheme="minorEastAsia" w:hAnsiTheme="minorEastAsia"/>
          <w:sz w:val="32"/>
          <w:szCs w:val="32"/>
        </w:rPr>
        <w:t>紧紧围绕建党100周年主题主线</w:t>
      </w:r>
      <w:r w:rsidR="00F819A6">
        <w:rPr>
          <w:rFonts w:asciiTheme="minorEastAsia" w:eastAsiaTheme="minorEastAsia" w:hAnsiTheme="minorEastAsia" w:cs="Calibri" w:hint="eastAsia"/>
          <w:sz w:val="32"/>
          <w:szCs w:val="32"/>
        </w:rPr>
        <w:t>，</w:t>
      </w:r>
      <w:r w:rsidRPr="004B063F">
        <w:rPr>
          <w:rFonts w:asciiTheme="minorEastAsia" w:eastAsiaTheme="minorEastAsia" w:hAnsiTheme="minorEastAsia" w:hint="eastAsia"/>
          <w:sz w:val="32"/>
          <w:szCs w:val="32"/>
        </w:rPr>
        <w:t>通过集中学习和传阅学习的方式完成了九期政治理论材料学习。建立了专门的党员活动室和党史教育宣传板栏，做到党旗、入党誓词、党员权利和义务“四上墙”，融合建成活动室、图书室、学习室，不断推进党史学习教育常态化。</w:t>
      </w:r>
      <w:r w:rsidRPr="008E5DD1">
        <w:rPr>
          <w:rFonts w:asciiTheme="minorEastAsia" w:eastAsiaTheme="minorEastAsia" w:hAnsiTheme="minorEastAsia" w:hint="eastAsia"/>
          <w:sz w:val="32"/>
          <w:szCs w:val="32"/>
        </w:rPr>
        <w:t>二是</w:t>
      </w:r>
      <w:r w:rsidRPr="004B063F">
        <w:rPr>
          <w:rFonts w:asciiTheme="minorEastAsia" w:eastAsiaTheme="minorEastAsia" w:hAnsiTheme="minorEastAsia" w:hint="eastAsia"/>
          <w:sz w:val="32"/>
          <w:szCs w:val="32"/>
        </w:rPr>
        <w:t>认真传达、落实党中央国务</w:t>
      </w:r>
      <w:r w:rsidRPr="008E5DD1">
        <w:rPr>
          <w:rFonts w:asciiTheme="minorEastAsia" w:eastAsiaTheme="minorEastAsia" w:hAnsiTheme="minorEastAsia" w:hint="eastAsia"/>
          <w:sz w:val="32"/>
          <w:szCs w:val="32"/>
        </w:rPr>
        <w:t>院</w:t>
      </w:r>
      <w:r w:rsidR="00807FAC" w:rsidRPr="008E5DD1">
        <w:rPr>
          <w:rFonts w:asciiTheme="minorEastAsia" w:eastAsiaTheme="minorEastAsia" w:hAnsiTheme="minorEastAsia" w:hint="eastAsia"/>
          <w:sz w:val="32"/>
          <w:szCs w:val="32"/>
        </w:rPr>
        <w:t>和省委、省政府</w:t>
      </w:r>
      <w:r w:rsidRPr="008E5DD1">
        <w:rPr>
          <w:rFonts w:asciiTheme="minorEastAsia" w:eastAsiaTheme="minorEastAsia" w:hAnsiTheme="minorEastAsia" w:hint="eastAsia"/>
          <w:sz w:val="32"/>
          <w:szCs w:val="32"/>
        </w:rPr>
        <w:t>防疫文件精神</w:t>
      </w:r>
      <w:r w:rsidRPr="004B063F">
        <w:rPr>
          <w:rFonts w:asciiTheme="minorEastAsia" w:eastAsiaTheme="minorEastAsia" w:hAnsiTheme="minorEastAsia" w:hint="eastAsia"/>
          <w:sz w:val="32"/>
          <w:szCs w:val="32"/>
        </w:rPr>
        <w:t>和决策部署，按照厅党委关于持续做好疫情防控工作的系列要求，成立了疫</w:t>
      </w:r>
      <w:r w:rsidRPr="004B063F">
        <w:rPr>
          <w:rFonts w:asciiTheme="minorEastAsia" w:eastAsiaTheme="minorEastAsia" w:hAnsiTheme="minorEastAsia" w:hint="eastAsia"/>
          <w:sz w:val="32"/>
          <w:szCs w:val="32"/>
        </w:rPr>
        <w:lastRenderedPageBreak/>
        <w:t>情防控领导小组，严格执行各项防控措施，切实筑牢“外防输入、内防反弹”防线。</w:t>
      </w:r>
      <w:r w:rsidRPr="004B063F">
        <w:rPr>
          <w:rFonts w:asciiTheme="minorEastAsia" w:eastAsiaTheme="minorEastAsia" w:hAnsiTheme="minorEastAsia" w:hint="eastAsia"/>
          <w:b/>
          <w:bCs/>
          <w:sz w:val="32"/>
          <w:szCs w:val="32"/>
        </w:rPr>
        <w:t>三是</w:t>
      </w:r>
      <w:r w:rsidRPr="004B063F">
        <w:rPr>
          <w:rFonts w:asciiTheme="minorEastAsia" w:eastAsiaTheme="minorEastAsia" w:hAnsiTheme="minorEastAsia" w:hint="eastAsia"/>
          <w:sz w:val="32"/>
          <w:szCs w:val="32"/>
        </w:rPr>
        <w:t>强化干部职工业务能力提升，派员参加应急管理培训、保密培训、新队员培训、无人机操作培训等业务培训，实现教育培训全员覆盖。</w:t>
      </w:r>
    </w:p>
    <w:p w14:paraId="6C06ED35" w14:textId="447177AA" w:rsidR="002348C8" w:rsidRPr="004B063F" w:rsidRDefault="002348C8" w:rsidP="00E43CB8">
      <w:pPr>
        <w:pStyle w:val="ae"/>
        <w:spacing w:line="580" w:lineRule="exact"/>
        <w:ind w:firstLine="643"/>
        <w:rPr>
          <w:rFonts w:asciiTheme="minorEastAsia" w:eastAsiaTheme="minorEastAsia" w:hAnsiTheme="minorEastAsia"/>
          <w:sz w:val="32"/>
          <w:szCs w:val="32"/>
        </w:rPr>
      </w:pPr>
      <w:r w:rsidRPr="004B063F">
        <w:rPr>
          <w:rFonts w:asciiTheme="minorEastAsia" w:eastAsiaTheme="minorEastAsia" w:hAnsiTheme="minorEastAsia" w:hint="eastAsia"/>
          <w:sz w:val="32"/>
          <w:szCs w:val="32"/>
        </w:rPr>
        <w:t>（五）发扬一专多能，全力支撑厅机关各项工作</w:t>
      </w:r>
    </w:p>
    <w:p w14:paraId="73FADE06" w14:textId="5F10F997" w:rsidR="00E43CB8" w:rsidRDefault="002348C8" w:rsidP="00E43CB8">
      <w:pPr>
        <w:pStyle w:val="ae"/>
        <w:spacing w:line="580" w:lineRule="exact"/>
        <w:ind w:firstLine="640"/>
        <w:rPr>
          <w:rFonts w:asciiTheme="minorEastAsia" w:eastAsiaTheme="minorEastAsia" w:hAnsiTheme="minorEastAsia"/>
          <w:sz w:val="32"/>
          <w:szCs w:val="32"/>
        </w:rPr>
      </w:pPr>
      <w:r w:rsidRPr="004B063F">
        <w:rPr>
          <w:rFonts w:asciiTheme="minorEastAsia" w:eastAsiaTheme="minorEastAsia" w:hAnsiTheme="minorEastAsia" w:hint="eastAsia"/>
          <w:sz w:val="32"/>
          <w:szCs w:val="32"/>
        </w:rPr>
        <w:t>积极配合厅机关工作安排，继续抽调</w:t>
      </w:r>
      <w:r w:rsidR="00084394" w:rsidRPr="004B063F">
        <w:rPr>
          <w:rFonts w:asciiTheme="minorEastAsia" w:eastAsiaTheme="minorEastAsia" w:hAnsiTheme="minorEastAsia" w:hint="eastAsia"/>
          <w:sz w:val="32"/>
          <w:szCs w:val="32"/>
        </w:rPr>
        <w:t>2</w:t>
      </w:r>
      <w:r w:rsidRPr="004B063F">
        <w:rPr>
          <w:rFonts w:asciiTheme="minorEastAsia" w:eastAsiaTheme="minorEastAsia" w:hAnsiTheme="minorEastAsia" w:hint="eastAsia"/>
          <w:sz w:val="32"/>
          <w:szCs w:val="32"/>
        </w:rPr>
        <w:t>名同志分别到行动计划推进办和厅指挥中心。7月上旬派员参加了省厅防汛督导工作。7月下旬派员参加省政府督查室组织的防疫防汛暗查暗访工作。圆满完成在宜宾筠连县的扶贫驻村蹲点扶贫任务，中心个人对当地贫困户的结对帮扶还在持续，不仅对贫困生刘艳琼同学进行了物质资助和精神鼓励，还为她开启了一场意义非凡的成都“夏令营”。中心</w:t>
      </w:r>
      <w:r w:rsidR="00807FAC" w:rsidRPr="008E5DD1">
        <w:rPr>
          <w:rFonts w:asciiTheme="minorEastAsia" w:eastAsiaTheme="minorEastAsia" w:hAnsiTheme="minorEastAsia" w:hint="eastAsia"/>
          <w:sz w:val="32"/>
          <w:szCs w:val="32"/>
        </w:rPr>
        <w:t>刘昌福</w:t>
      </w:r>
      <w:r w:rsidRPr="008E5DD1">
        <w:rPr>
          <w:rFonts w:asciiTheme="minorEastAsia" w:eastAsiaTheme="minorEastAsia" w:hAnsiTheme="minorEastAsia" w:hint="eastAsia"/>
          <w:sz w:val="32"/>
          <w:szCs w:val="32"/>
        </w:rPr>
        <w:t>同</w:t>
      </w:r>
      <w:r w:rsidRPr="004B063F">
        <w:rPr>
          <w:rFonts w:asciiTheme="minorEastAsia" w:eastAsiaTheme="minorEastAsia" w:hAnsiTheme="minorEastAsia" w:hint="eastAsia"/>
          <w:sz w:val="32"/>
          <w:szCs w:val="32"/>
        </w:rPr>
        <w:t>志圆满完成在宜宾筠连县的三年扶贫攻坚任务，被省委、省政府表彰为“脱贫攻坚‘五个一’帮扶先进个人”。</w:t>
      </w:r>
    </w:p>
    <w:p w14:paraId="2943F7CA" w14:textId="77777777" w:rsidR="00E43CB8" w:rsidRPr="00E43CB8" w:rsidRDefault="00E43CB8" w:rsidP="00E43CB8">
      <w:pPr>
        <w:pStyle w:val="ae"/>
        <w:spacing w:line="400" w:lineRule="exact"/>
        <w:ind w:firstLine="640"/>
        <w:rPr>
          <w:rFonts w:asciiTheme="minorEastAsia" w:eastAsiaTheme="minorEastAsia" w:hAnsiTheme="minorEastAsia" w:hint="eastAsia"/>
          <w:sz w:val="24"/>
        </w:rPr>
      </w:pPr>
    </w:p>
    <w:p w14:paraId="052F8DA7" w14:textId="7A247440" w:rsidR="00E43CB8" w:rsidRDefault="00E43CB8" w:rsidP="00E43CB8">
      <w:pPr>
        <w:pStyle w:val="ae"/>
        <w:spacing w:line="400" w:lineRule="exact"/>
        <w:rPr>
          <w:sz w:val="32"/>
          <w:szCs w:val="32"/>
        </w:rPr>
      </w:pPr>
      <w:r w:rsidRPr="00E43CB8">
        <w:rPr>
          <w:rFonts w:hint="eastAsia"/>
          <w:sz w:val="32"/>
          <w:szCs w:val="32"/>
        </w:rPr>
        <w:t>三、机构设置情况</w:t>
      </w:r>
    </w:p>
    <w:p w14:paraId="638CC6FD" w14:textId="77777777" w:rsidR="00E43CB8" w:rsidRPr="00E43CB8" w:rsidRDefault="00E43CB8" w:rsidP="00E43CB8">
      <w:pPr>
        <w:pStyle w:val="ae"/>
        <w:spacing w:line="400" w:lineRule="exact"/>
        <w:rPr>
          <w:rFonts w:hint="eastAsia"/>
          <w:sz w:val="32"/>
          <w:szCs w:val="32"/>
        </w:rPr>
      </w:pPr>
    </w:p>
    <w:p w14:paraId="2B5BA06B" w14:textId="3E7C0AA2" w:rsidR="00E43CB8" w:rsidRDefault="00E43CB8" w:rsidP="00E43CB8">
      <w:pPr>
        <w:pStyle w:val="ae"/>
        <w:spacing w:line="400" w:lineRule="exact"/>
        <w:ind w:firstLine="640"/>
        <w:rPr>
          <w:rFonts w:asciiTheme="minorEastAsia" w:eastAsiaTheme="minorEastAsia" w:hAnsiTheme="minorEastAsia" w:hint="eastAsia"/>
          <w:sz w:val="32"/>
          <w:szCs w:val="32"/>
        </w:rPr>
      </w:pPr>
      <w:r>
        <w:rPr>
          <w:rFonts w:asciiTheme="minorEastAsia" w:eastAsiaTheme="minorEastAsia" w:hAnsiTheme="minorEastAsia" w:hint="eastAsia"/>
          <w:sz w:val="32"/>
          <w:szCs w:val="32"/>
        </w:rPr>
        <w:t>四川省生产安全应急救援信息中心由2个内设部门组成,分别是：综合部和战训部。</w:t>
      </w:r>
    </w:p>
    <w:p w14:paraId="1F3DC670" w14:textId="25A33B44" w:rsidR="00691078" w:rsidRDefault="00691078" w:rsidP="00691078">
      <w:pPr>
        <w:pStyle w:val="ae"/>
        <w:spacing w:line="580" w:lineRule="exact"/>
        <w:ind w:firstLine="640"/>
        <w:rPr>
          <w:rFonts w:asciiTheme="minorEastAsia" w:eastAsiaTheme="minorEastAsia" w:hAnsiTheme="minorEastAsia"/>
          <w:sz w:val="32"/>
          <w:szCs w:val="32"/>
        </w:rPr>
      </w:pPr>
    </w:p>
    <w:p w14:paraId="022560E5" w14:textId="1C5B37AF" w:rsidR="00691078" w:rsidRDefault="00691078" w:rsidP="00691078">
      <w:pPr>
        <w:pStyle w:val="ae"/>
        <w:spacing w:line="580" w:lineRule="exact"/>
        <w:ind w:firstLine="640"/>
        <w:rPr>
          <w:rFonts w:asciiTheme="minorEastAsia" w:eastAsiaTheme="minorEastAsia" w:hAnsiTheme="minorEastAsia"/>
          <w:sz w:val="32"/>
          <w:szCs w:val="32"/>
        </w:rPr>
      </w:pPr>
    </w:p>
    <w:p w14:paraId="727405F2" w14:textId="2265CCA1" w:rsidR="00691078" w:rsidRDefault="00691078" w:rsidP="00691078">
      <w:pPr>
        <w:pStyle w:val="ae"/>
        <w:spacing w:line="580" w:lineRule="exact"/>
        <w:ind w:firstLine="640"/>
        <w:rPr>
          <w:rFonts w:asciiTheme="minorEastAsia" w:eastAsiaTheme="minorEastAsia" w:hAnsiTheme="minorEastAsia"/>
          <w:sz w:val="32"/>
          <w:szCs w:val="32"/>
        </w:rPr>
      </w:pPr>
    </w:p>
    <w:p w14:paraId="3668126F" w14:textId="636300B2" w:rsidR="00691078" w:rsidRDefault="00691078" w:rsidP="00691078">
      <w:pPr>
        <w:pStyle w:val="ae"/>
        <w:spacing w:line="580" w:lineRule="exact"/>
        <w:ind w:firstLine="640"/>
        <w:rPr>
          <w:rFonts w:asciiTheme="minorEastAsia" w:eastAsiaTheme="minorEastAsia" w:hAnsiTheme="minorEastAsia"/>
          <w:sz w:val="32"/>
          <w:szCs w:val="32"/>
        </w:rPr>
      </w:pPr>
    </w:p>
    <w:p w14:paraId="681E9616" w14:textId="4E2ECE5F" w:rsidR="00691078" w:rsidRDefault="00691078" w:rsidP="00691078">
      <w:pPr>
        <w:pStyle w:val="ae"/>
        <w:spacing w:line="580" w:lineRule="exact"/>
        <w:ind w:firstLine="640"/>
        <w:rPr>
          <w:rFonts w:asciiTheme="minorEastAsia" w:eastAsiaTheme="minorEastAsia" w:hAnsiTheme="minorEastAsia"/>
          <w:sz w:val="32"/>
          <w:szCs w:val="32"/>
        </w:rPr>
      </w:pPr>
    </w:p>
    <w:p w14:paraId="74AFE1A2" w14:textId="7BF7445F" w:rsidR="008E5DD1" w:rsidRDefault="008E5DD1">
      <w:pPr>
        <w:widowControl/>
        <w:jc w:val="left"/>
        <w:rPr>
          <w:rFonts w:ascii="仿宋" w:eastAsia="仿宋" w:hAnsi="仿宋"/>
          <w:kern w:val="0"/>
          <w:sz w:val="32"/>
          <w:szCs w:val="32"/>
        </w:rPr>
      </w:pPr>
      <w:r>
        <w:rPr>
          <w:rFonts w:ascii="仿宋" w:eastAsia="仿宋" w:hAnsi="仿宋"/>
          <w:kern w:val="0"/>
          <w:sz w:val="32"/>
          <w:szCs w:val="32"/>
        </w:rPr>
        <w:br w:type="page"/>
      </w:r>
    </w:p>
    <w:p w14:paraId="544DF51D" w14:textId="20E5EA50" w:rsidR="00737935" w:rsidRDefault="00DC0213" w:rsidP="008D0B6E">
      <w:pPr>
        <w:pStyle w:val="1"/>
        <w:ind w:right="440"/>
        <w:jc w:val="center"/>
      </w:pPr>
      <w:bookmarkStart w:id="18" w:name="_Toc15396602"/>
      <w:bookmarkStart w:id="19" w:name="_Toc15377204"/>
      <w:r>
        <w:rPr>
          <w:rFonts w:ascii="黑体" w:eastAsia="黑体" w:hAnsi="黑体" w:hint="eastAsia"/>
          <w:b w:val="0"/>
        </w:rPr>
        <w:lastRenderedPageBreak/>
        <w:t>第二部分 2021年度</w:t>
      </w:r>
      <w:r>
        <w:rPr>
          <w:rStyle w:val="10"/>
          <w:rFonts w:ascii="黑体" w:eastAsia="黑体" w:hAnsi="黑体" w:hint="eastAsia"/>
          <w:bCs/>
        </w:rPr>
        <w:t>单位决算情况说明</w:t>
      </w:r>
      <w:bookmarkEnd w:id="18"/>
      <w:bookmarkEnd w:id="19"/>
    </w:p>
    <w:p w14:paraId="4DC131E0" w14:textId="77777777" w:rsidR="00737935" w:rsidRDefault="00DC0213">
      <w:pPr>
        <w:pStyle w:val="ad"/>
        <w:numPr>
          <w:ilvl w:val="0"/>
          <w:numId w:val="1"/>
        </w:numPr>
        <w:spacing w:line="600" w:lineRule="exact"/>
        <w:ind w:firstLineChars="0"/>
        <w:outlineLvl w:val="1"/>
        <w:rPr>
          <w:rStyle w:val="20"/>
          <w:rFonts w:ascii="黑体" w:eastAsia="黑体" w:hAnsi="黑体"/>
          <w:b w:val="0"/>
        </w:rPr>
      </w:pPr>
      <w:bookmarkStart w:id="20" w:name="_Toc15396603"/>
      <w:bookmarkStart w:id="21" w:name="_Toc15377205"/>
      <w:r>
        <w:rPr>
          <w:rFonts w:ascii="黑体" w:eastAsia="黑体" w:hAnsi="黑体" w:hint="eastAsia"/>
          <w:sz w:val="32"/>
          <w:szCs w:val="32"/>
        </w:rPr>
        <w:t>收</w:t>
      </w:r>
      <w:r>
        <w:rPr>
          <w:rStyle w:val="20"/>
          <w:rFonts w:ascii="黑体" w:eastAsia="黑体" w:hAnsi="黑体" w:hint="eastAsia"/>
          <w:b w:val="0"/>
        </w:rPr>
        <w:t>入支出决算总体情况说明</w:t>
      </w:r>
      <w:bookmarkEnd w:id="20"/>
      <w:bookmarkEnd w:id="21"/>
    </w:p>
    <w:p w14:paraId="59D0C5B3" w14:textId="5B2D5F3D" w:rsidR="007E3C04" w:rsidRPr="00691078" w:rsidRDefault="00DC0213" w:rsidP="00691078">
      <w:pPr>
        <w:spacing w:line="580" w:lineRule="exact"/>
        <w:ind w:firstLineChars="200" w:firstLine="640"/>
        <w:rPr>
          <w:rFonts w:asciiTheme="minorEastAsia" w:eastAsiaTheme="minorEastAsia" w:hAnsiTheme="minorEastAsia"/>
          <w:sz w:val="32"/>
          <w:szCs w:val="32"/>
        </w:rPr>
      </w:pPr>
      <w:r w:rsidRPr="00691078">
        <w:rPr>
          <w:rFonts w:asciiTheme="minorEastAsia" w:eastAsiaTheme="minorEastAsia" w:hAnsiTheme="minorEastAsia" w:hint="eastAsia"/>
          <w:sz w:val="32"/>
          <w:szCs w:val="32"/>
        </w:rPr>
        <w:t>2021年度收、支总计</w:t>
      </w:r>
      <w:r w:rsidR="00506B5C" w:rsidRPr="00691078">
        <w:rPr>
          <w:rFonts w:asciiTheme="minorEastAsia" w:eastAsiaTheme="minorEastAsia" w:hAnsiTheme="minorEastAsia"/>
          <w:sz w:val="32"/>
          <w:szCs w:val="32"/>
        </w:rPr>
        <w:t>618.72</w:t>
      </w:r>
      <w:r w:rsidRPr="00691078">
        <w:rPr>
          <w:rFonts w:asciiTheme="minorEastAsia" w:eastAsiaTheme="minorEastAsia" w:hAnsiTheme="minorEastAsia" w:hint="eastAsia"/>
          <w:sz w:val="32"/>
          <w:szCs w:val="32"/>
        </w:rPr>
        <w:t>万元。与2020年相比，收、支总计各增加</w:t>
      </w:r>
      <w:r w:rsidR="00506B5C" w:rsidRPr="00691078">
        <w:rPr>
          <w:rFonts w:asciiTheme="minorEastAsia" w:eastAsiaTheme="minorEastAsia" w:hAnsiTheme="minorEastAsia"/>
          <w:sz w:val="32"/>
          <w:szCs w:val="32"/>
        </w:rPr>
        <w:t>49.67</w:t>
      </w:r>
      <w:r w:rsidRPr="00691078">
        <w:rPr>
          <w:rFonts w:asciiTheme="minorEastAsia" w:eastAsiaTheme="minorEastAsia" w:hAnsiTheme="minorEastAsia" w:hint="eastAsia"/>
          <w:sz w:val="32"/>
          <w:szCs w:val="32"/>
        </w:rPr>
        <w:t>万元，增长</w:t>
      </w:r>
      <w:r w:rsidR="00506B5C" w:rsidRPr="00691078">
        <w:rPr>
          <w:rFonts w:asciiTheme="minorEastAsia" w:eastAsiaTheme="minorEastAsia" w:hAnsiTheme="minorEastAsia"/>
          <w:sz w:val="32"/>
          <w:szCs w:val="32"/>
        </w:rPr>
        <w:t>9</w:t>
      </w:r>
      <w:r w:rsidRPr="00691078">
        <w:rPr>
          <w:rFonts w:asciiTheme="minorEastAsia" w:eastAsiaTheme="minorEastAsia" w:hAnsiTheme="minorEastAsia"/>
          <w:sz w:val="32"/>
          <w:szCs w:val="32"/>
        </w:rPr>
        <w:t>%</w:t>
      </w:r>
      <w:r w:rsidRPr="00691078">
        <w:rPr>
          <w:rFonts w:asciiTheme="minorEastAsia" w:eastAsiaTheme="minorEastAsia" w:hAnsiTheme="minorEastAsia" w:hint="eastAsia"/>
          <w:sz w:val="32"/>
          <w:szCs w:val="32"/>
        </w:rPr>
        <w:t>。主要变动原因是</w:t>
      </w:r>
      <w:r w:rsidR="007E3C04" w:rsidRPr="00691078">
        <w:rPr>
          <w:rFonts w:asciiTheme="minorEastAsia" w:eastAsiaTheme="minorEastAsia" w:hAnsiTheme="minorEastAsia" w:hint="eastAsia"/>
          <w:sz w:val="32"/>
          <w:szCs w:val="32"/>
        </w:rPr>
        <w:t>项目支出预算增加。</w:t>
      </w:r>
    </w:p>
    <w:p w14:paraId="1C937D70" w14:textId="76A33354" w:rsidR="00737935" w:rsidRDefault="00DC0213" w:rsidP="007E3C04">
      <w:pPr>
        <w:spacing w:line="600" w:lineRule="exact"/>
        <w:ind w:firstLineChars="200" w:firstLine="640"/>
        <w:jc w:val="center"/>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14:paraId="5A544B6E" w14:textId="38C96B74" w:rsidR="008D0B6E" w:rsidRDefault="007E3C04" w:rsidP="00E029F2">
      <w:pPr>
        <w:pStyle w:val="a0"/>
        <w:spacing w:before="93"/>
        <w:ind w:firstLineChars="200" w:firstLine="600"/>
        <w:jc w:val="center"/>
        <w:rPr>
          <w:sz w:val="32"/>
          <w:szCs w:val="32"/>
        </w:rPr>
      </w:pPr>
      <w:r>
        <w:rPr>
          <w:noProof/>
        </w:rPr>
        <w:drawing>
          <wp:inline distT="0" distB="0" distL="0" distR="0" wp14:anchorId="3D98381C" wp14:editId="539D8AF2">
            <wp:extent cx="3971925" cy="2305029"/>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6869" cy="2342718"/>
                    </a:xfrm>
                    <a:prstGeom prst="rect">
                      <a:avLst/>
                    </a:prstGeom>
                    <a:noFill/>
                  </pic:spPr>
                </pic:pic>
              </a:graphicData>
            </a:graphic>
          </wp:inline>
        </w:drawing>
      </w:r>
    </w:p>
    <w:p w14:paraId="6E2A0CB1" w14:textId="77777777" w:rsidR="00737935" w:rsidRDefault="00DC0213">
      <w:pPr>
        <w:pStyle w:val="ad"/>
        <w:numPr>
          <w:ilvl w:val="0"/>
          <w:numId w:val="1"/>
        </w:numPr>
        <w:spacing w:line="600" w:lineRule="exact"/>
        <w:ind w:firstLineChars="0"/>
        <w:outlineLvl w:val="1"/>
        <w:rPr>
          <w:rStyle w:val="20"/>
          <w:rFonts w:ascii="黑体" w:eastAsia="黑体" w:hAnsi="黑体"/>
          <w:b w:val="0"/>
        </w:rPr>
      </w:pPr>
      <w:bookmarkStart w:id="22" w:name="_Toc15396604"/>
      <w:bookmarkStart w:id="23" w:name="_Toc15377206"/>
      <w:r>
        <w:rPr>
          <w:rFonts w:ascii="黑体" w:eastAsia="黑体" w:hAnsi="黑体" w:hint="eastAsia"/>
          <w:sz w:val="32"/>
          <w:szCs w:val="32"/>
        </w:rPr>
        <w:t>收</w:t>
      </w:r>
      <w:r>
        <w:rPr>
          <w:rStyle w:val="20"/>
          <w:rFonts w:ascii="黑体" w:eastAsia="黑体" w:hAnsi="黑体" w:hint="eastAsia"/>
          <w:b w:val="0"/>
        </w:rPr>
        <w:t>入决算情况说明</w:t>
      </w:r>
      <w:bookmarkEnd w:id="22"/>
      <w:bookmarkEnd w:id="23"/>
    </w:p>
    <w:p w14:paraId="0C704190" w14:textId="4BA19F67" w:rsidR="00737935" w:rsidRPr="00691078" w:rsidRDefault="00DC0213" w:rsidP="00691078">
      <w:pPr>
        <w:spacing w:line="580" w:lineRule="exact"/>
        <w:ind w:firstLineChars="200" w:firstLine="640"/>
        <w:outlineLvl w:val="1"/>
        <w:rPr>
          <w:rFonts w:asciiTheme="minorEastAsia" w:eastAsiaTheme="minorEastAsia" w:hAnsiTheme="minorEastAsia"/>
          <w:sz w:val="32"/>
          <w:szCs w:val="32"/>
        </w:rPr>
      </w:pPr>
      <w:r w:rsidRPr="00691078">
        <w:rPr>
          <w:rFonts w:asciiTheme="minorEastAsia" w:eastAsiaTheme="minorEastAsia" w:hAnsiTheme="minorEastAsia"/>
          <w:sz w:val="32"/>
          <w:szCs w:val="32"/>
        </w:rPr>
        <w:t>20</w:t>
      </w:r>
      <w:r w:rsidRPr="00691078">
        <w:rPr>
          <w:rFonts w:asciiTheme="minorEastAsia" w:eastAsiaTheme="minorEastAsia" w:hAnsiTheme="minorEastAsia" w:hint="eastAsia"/>
          <w:sz w:val="32"/>
          <w:szCs w:val="32"/>
        </w:rPr>
        <w:t>21年本年收入合计</w:t>
      </w:r>
      <w:r w:rsidR="00224B3E" w:rsidRPr="00691078">
        <w:rPr>
          <w:rFonts w:asciiTheme="minorEastAsia" w:eastAsiaTheme="minorEastAsia" w:hAnsiTheme="minorEastAsia"/>
          <w:sz w:val="32"/>
          <w:szCs w:val="32"/>
        </w:rPr>
        <w:t>607.86</w:t>
      </w:r>
      <w:r w:rsidRPr="00691078">
        <w:rPr>
          <w:rFonts w:asciiTheme="minorEastAsia" w:eastAsiaTheme="minorEastAsia" w:hAnsiTheme="minorEastAsia" w:hint="eastAsia"/>
          <w:sz w:val="32"/>
          <w:szCs w:val="32"/>
        </w:rPr>
        <w:t>万元，其中：一般公共预算财政拨款收入</w:t>
      </w:r>
      <w:r w:rsidR="00224B3E" w:rsidRPr="00691078">
        <w:rPr>
          <w:rFonts w:asciiTheme="minorEastAsia" w:eastAsiaTheme="minorEastAsia" w:hAnsiTheme="minorEastAsia"/>
          <w:sz w:val="32"/>
          <w:szCs w:val="32"/>
        </w:rPr>
        <w:t>607.86</w:t>
      </w:r>
      <w:r w:rsidRPr="00691078">
        <w:rPr>
          <w:rFonts w:asciiTheme="minorEastAsia" w:eastAsiaTheme="minorEastAsia" w:hAnsiTheme="minorEastAsia" w:hint="eastAsia"/>
          <w:sz w:val="32"/>
          <w:szCs w:val="32"/>
        </w:rPr>
        <w:t>万元，占</w:t>
      </w:r>
      <w:r w:rsidR="00224B3E" w:rsidRPr="00691078">
        <w:rPr>
          <w:rFonts w:asciiTheme="minorEastAsia" w:eastAsiaTheme="minorEastAsia" w:hAnsiTheme="minorEastAsia"/>
          <w:sz w:val="32"/>
          <w:szCs w:val="32"/>
        </w:rPr>
        <w:t>100</w:t>
      </w:r>
      <w:r w:rsidRPr="00691078">
        <w:rPr>
          <w:rFonts w:asciiTheme="minorEastAsia" w:eastAsiaTheme="minorEastAsia" w:hAnsiTheme="minorEastAsia"/>
          <w:sz w:val="32"/>
          <w:szCs w:val="32"/>
        </w:rPr>
        <w:t>%</w:t>
      </w:r>
      <w:r w:rsidR="00224B3E" w:rsidRPr="00691078">
        <w:rPr>
          <w:rFonts w:asciiTheme="minorEastAsia" w:eastAsiaTheme="minorEastAsia" w:hAnsiTheme="minorEastAsia" w:hint="eastAsia"/>
          <w:sz w:val="32"/>
          <w:szCs w:val="32"/>
        </w:rPr>
        <w:t>。</w:t>
      </w:r>
      <w:r w:rsidR="00224B3E" w:rsidRPr="00691078">
        <w:rPr>
          <w:rFonts w:asciiTheme="minorEastAsia" w:eastAsiaTheme="minorEastAsia" w:hAnsiTheme="minorEastAsia"/>
          <w:sz w:val="32"/>
          <w:szCs w:val="32"/>
        </w:rPr>
        <w:t xml:space="preserve"> </w:t>
      </w:r>
    </w:p>
    <w:p w14:paraId="45282E68" w14:textId="222C1CB5" w:rsidR="00224B3E" w:rsidRPr="00224B3E" w:rsidRDefault="00DC0213" w:rsidP="008D0B6E">
      <w:pPr>
        <w:spacing w:line="600" w:lineRule="exact"/>
        <w:ind w:firstLineChars="200" w:firstLine="640"/>
        <w:jc w:val="center"/>
      </w:pPr>
      <w:r>
        <w:rPr>
          <w:rFonts w:ascii="仿宋" w:eastAsia="仿宋" w:hAnsi="仿宋" w:hint="eastAsia"/>
          <w:sz w:val="32"/>
          <w:szCs w:val="32"/>
        </w:rPr>
        <w:t>图2：收入决算结构图</w:t>
      </w:r>
    </w:p>
    <w:p w14:paraId="32821173" w14:textId="4B7563B2" w:rsidR="00737935" w:rsidRDefault="008D0B6E" w:rsidP="00E029F2">
      <w:pPr>
        <w:pStyle w:val="a0"/>
        <w:spacing w:before="93"/>
        <w:jc w:val="center"/>
        <w:rPr>
          <w:sz w:val="32"/>
          <w:szCs w:val="32"/>
        </w:rPr>
      </w:pPr>
      <w:r>
        <w:rPr>
          <w:noProof/>
        </w:rPr>
        <w:drawing>
          <wp:inline distT="0" distB="0" distL="0" distR="0" wp14:anchorId="397A55C0" wp14:editId="4036CE07">
            <wp:extent cx="3800793" cy="2009775"/>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5058" cy="2017318"/>
                    </a:xfrm>
                    <a:prstGeom prst="rect">
                      <a:avLst/>
                    </a:prstGeom>
                    <a:noFill/>
                  </pic:spPr>
                </pic:pic>
              </a:graphicData>
            </a:graphic>
          </wp:inline>
        </w:drawing>
      </w:r>
    </w:p>
    <w:p w14:paraId="42E437D4" w14:textId="77777777" w:rsidR="00737935" w:rsidRPr="009534A3" w:rsidRDefault="00DC0213">
      <w:pPr>
        <w:pStyle w:val="ad"/>
        <w:numPr>
          <w:ilvl w:val="0"/>
          <w:numId w:val="1"/>
        </w:numPr>
        <w:spacing w:line="600" w:lineRule="exact"/>
        <w:ind w:firstLineChars="0"/>
        <w:outlineLvl w:val="1"/>
        <w:rPr>
          <w:rStyle w:val="20"/>
          <w:rFonts w:ascii="黑体" w:eastAsia="黑体" w:hAnsi="黑体"/>
          <w:b w:val="0"/>
          <w:color w:val="000000" w:themeColor="text1"/>
        </w:rPr>
      </w:pPr>
      <w:bookmarkStart w:id="24" w:name="_Toc15396605"/>
      <w:bookmarkStart w:id="25" w:name="_Toc15377207"/>
      <w:r w:rsidRPr="009534A3">
        <w:rPr>
          <w:rFonts w:ascii="黑体" w:eastAsia="黑体" w:hAnsi="黑体" w:hint="eastAsia"/>
          <w:color w:val="000000" w:themeColor="text1"/>
          <w:sz w:val="32"/>
          <w:szCs w:val="32"/>
        </w:rPr>
        <w:lastRenderedPageBreak/>
        <w:t>支</w:t>
      </w:r>
      <w:r w:rsidRPr="009534A3">
        <w:rPr>
          <w:rStyle w:val="20"/>
          <w:rFonts w:ascii="黑体" w:eastAsia="黑体" w:hAnsi="黑体" w:hint="eastAsia"/>
          <w:b w:val="0"/>
          <w:color w:val="000000" w:themeColor="text1"/>
        </w:rPr>
        <w:t>出决算情况说明</w:t>
      </w:r>
      <w:bookmarkEnd w:id="24"/>
      <w:bookmarkEnd w:id="25"/>
    </w:p>
    <w:p w14:paraId="6DFADB7C" w14:textId="15F5F341" w:rsidR="00737935" w:rsidRPr="00691078" w:rsidRDefault="00DC0213" w:rsidP="00691078">
      <w:pPr>
        <w:spacing w:line="580" w:lineRule="exact"/>
        <w:ind w:firstLineChars="200" w:firstLine="640"/>
        <w:outlineLvl w:val="1"/>
        <w:rPr>
          <w:rFonts w:asciiTheme="minorEastAsia" w:eastAsiaTheme="minorEastAsia" w:hAnsiTheme="minorEastAsia"/>
          <w:sz w:val="32"/>
          <w:szCs w:val="32"/>
          <w:shd w:val="pct10" w:color="auto" w:fill="FFFFFF"/>
        </w:rPr>
      </w:pPr>
      <w:r w:rsidRPr="00691078">
        <w:rPr>
          <w:rFonts w:asciiTheme="minorEastAsia" w:eastAsiaTheme="minorEastAsia" w:hAnsiTheme="minorEastAsia"/>
          <w:sz w:val="32"/>
          <w:szCs w:val="32"/>
        </w:rPr>
        <w:t>20</w:t>
      </w:r>
      <w:r w:rsidRPr="00691078">
        <w:rPr>
          <w:rFonts w:asciiTheme="minorEastAsia" w:eastAsiaTheme="minorEastAsia" w:hAnsiTheme="minorEastAsia" w:hint="eastAsia"/>
          <w:sz w:val="32"/>
          <w:szCs w:val="32"/>
        </w:rPr>
        <w:t>21年本年支出合计</w:t>
      </w:r>
      <w:r w:rsidR="00A42788" w:rsidRPr="00691078">
        <w:rPr>
          <w:rFonts w:asciiTheme="minorEastAsia" w:eastAsiaTheme="minorEastAsia" w:hAnsiTheme="minorEastAsia"/>
          <w:sz w:val="32"/>
          <w:szCs w:val="32"/>
        </w:rPr>
        <w:t>6</w:t>
      </w:r>
      <w:r w:rsidR="000B7862" w:rsidRPr="00691078">
        <w:rPr>
          <w:rFonts w:asciiTheme="minorEastAsia" w:eastAsiaTheme="minorEastAsia" w:hAnsiTheme="minorEastAsia"/>
          <w:sz w:val="32"/>
          <w:szCs w:val="32"/>
        </w:rPr>
        <w:t>18</w:t>
      </w:r>
      <w:r w:rsidR="00A42788" w:rsidRPr="00691078">
        <w:rPr>
          <w:rFonts w:asciiTheme="minorEastAsia" w:eastAsiaTheme="minorEastAsia" w:hAnsiTheme="minorEastAsia"/>
          <w:sz w:val="32"/>
          <w:szCs w:val="32"/>
        </w:rPr>
        <w:t>.71</w:t>
      </w:r>
      <w:r w:rsidRPr="00691078">
        <w:rPr>
          <w:rFonts w:asciiTheme="minorEastAsia" w:eastAsiaTheme="minorEastAsia" w:hAnsiTheme="minorEastAsia" w:hint="eastAsia"/>
          <w:sz w:val="32"/>
          <w:szCs w:val="32"/>
        </w:rPr>
        <w:t>万元，其中：基本支出</w:t>
      </w:r>
      <w:r w:rsidR="00A42788" w:rsidRPr="00691078">
        <w:rPr>
          <w:rFonts w:asciiTheme="minorEastAsia" w:eastAsiaTheme="minorEastAsia" w:hAnsiTheme="minorEastAsia"/>
          <w:sz w:val="32"/>
          <w:szCs w:val="32"/>
        </w:rPr>
        <w:t>319.01</w:t>
      </w:r>
      <w:r w:rsidRPr="00691078">
        <w:rPr>
          <w:rFonts w:asciiTheme="minorEastAsia" w:eastAsiaTheme="minorEastAsia" w:hAnsiTheme="minorEastAsia" w:hint="eastAsia"/>
          <w:sz w:val="32"/>
          <w:szCs w:val="32"/>
        </w:rPr>
        <w:t>万元，占</w:t>
      </w:r>
      <w:r w:rsidR="005B24FE" w:rsidRPr="00691078">
        <w:rPr>
          <w:rFonts w:asciiTheme="minorEastAsia" w:eastAsiaTheme="minorEastAsia" w:hAnsiTheme="minorEastAsia"/>
          <w:sz w:val="32"/>
          <w:szCs w:val="32"/>
        </w:rPr>
        <w:t>52</w:t>
      </w:r>
      <w:r w:rsidRPr="00691078">
        <w:rPr>
          <w:rFonts w:asciiTheme="minorEastAsia" w:eastAsiaTheme="minorEastAsia" w:hAnsiTheme="minorEastAsia"/>
          <w:sz w:val="32"/>
          <w:szCs w:val="32"/>
        </w:rPr>
        <w:t>%</w:t>
      </w:r>
      <w:r w:rsidRPr="00691078">
        <w:rPr>
          <w:rFonts w:asciiTheme="minorEastAsia" w:eastAsiaTheme="minorEastAsia" w:hAnsiTheme="minorEastAsia" w:hint="eastAsia"/>
          <w:sz w:val="32"/>
          <w:szCs w:val="32"/>
        </w:rPr>
        <w:t>；项目支出</w:t>
      </w:r>
      <w:r w:rsidR="00A42788" w:rsidRPr="00691078">
        <w:rPr>
          <w:rFonts w:asciiTheme="minorEastAsia" w:eastAsiaTheme="minorEastAsia" w:hAnsiTheme="minorEastAsia"/>
          <w:sz w:val="32"/>
          <w:szCs w:val="32"/>
        </w:rPr>
        <w:t>299.7</w:t>
      </w:r>
      <w:r w:rsidRPr="00691078">
        <w:rPr>
          <w:rFonts w:asciiTheme="minorEastAsia" w:eastAsiaTheme="minorEastAsia" w:hAnsiTheme="minorEastAsia" w:hint="eastAsia"/>
          <w:sz w:val="32"/>
          <w:szCs w:val="32"/>
        </w:rPr>
        <w:t>万元，占</w:t>
      </w:r>
      <w:r w:rsidR="005B24FE" w:rsidRPr="00691078">
        <w:rPr>
          <w:rFonts w:asciiTheme="minorEastAsia" w:eastAsiaTheme="minorEastAsia" w:hAnsiTheme="minorEastAsia"/>
          <w:sz w:val="32"/>
          <w:szCs w:val="32"/>
        </w:rPr>
        <w:t>48</w:t>
      </w:r>
      <w:r w:rsidRPr="00691078">
        <w:rPr>
          <w:rFonts w:asciiTheme="minorEastAsia" w:eastAsiaTheme="minorEastAsia" w:hAnsiTheme="minorEastAsia"/>
          <w:sz w:val="32"/>
          <w:szCs w:val="32"/>
        </w:rPr>
        <w:t>%</w:t>
      </w:r>
      <w:r w:rsidR="00A42788" w:rsidRPr="00691078">
        <w:rPr>
          <w:rFonts w:asciiTheme="minorEastAsia" w:eastAsiaTheme="minorEastAsia" w:hAnsiTheme="minorEastAsia" w:hint="eastAsia"/>
          <w:sz w:val="32"/>
          <w:szCs w:val="32"/>
        </w:rPr>
        <w:t>。</w:t>
      </w:r>
    </w:p>
    <w:p w14:paraId="4BC31E8E" w14:textId="3CEA9B88" w:rsidR="00737935" w:rsidRPr="00691078" w:rsidRDefault="00DC0213" w:rsidP="00691078">
      <w:pPr>
        <w:spacing w:line="580" w:lineRule="exact"/>
        <w:ind w:firstLineChars="200" w:firstLine="640"/>
        <w:jc w:val="center"/>
        <w:rPr>
          <w:rFonts w:asciiTheme="minorEastAsia" w:eastAsiaTheme="minorEastAsia" w:hAnsiTheme="minorEastAsia"/>
          <w:sz w:val="32"/>
          <w:szCs w:val="32"/>
        </w:rPr>
      </w:pPr>
      <w:r w:rsidRPr="00691078">
        <w:rPr>
          <w:rFonts w:asciiTheme="minorEastAsia" w:eastAsiaTheme="minorEastAsia" w:hAnsiTheme="minorEastAsia" w:hint="eastAsia"/>
          <w:sz w:val="32"/>
          <w:szCs w:val="32"/>
        </w:rPr>
        <w:t>图3：支出决算结构图</w:t>
      </w:r>
    </w:p>
    <w:p w14:paraId="177806D4" w14:textId="0707CCC4" w:rsidR="00737935" w:rsidRDefault="005B24FE" w:rsidP="009534A3">
      <w:pPr>
        <w:pStyle w:val="a0"/>
        <w:spacing w:before="93"/>
        <w:jc w:val="center"/>
        <w:rPr>
          <w:sz w:val="32"/>
          <w:szCs w:val="32"/>
        </w:rPr>
      </w:pPr>
      <w:r>
        <w:rPr>
          <w:noProof/>
        </w:rPr>
        <w:drawing>
          <wp:inline distT="0" distB="0" distL="0" distR="0" wp14:anchorId="767C6D6A" wp14:editId="6C5BD844">
            <wp:extent cx="4081213" cy="25171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6144" cy="2520181"/>
                    </a:xfrm>
                    <a:prstGeom prst="rect">
                      <a:avLst/>
                    </a:prstGeom>
                    <a:noFill/>
                  </pic:spPr>
                </pic:pic>
              </a:graphicData>
            </a:graphic>
          </wp:inline>
        </w:drawing>
      </w:r>
    </w:p>
    <w:p w14:paraId="72AAB34D" w14:textId="77777777" w:rsidR="00737935" w:rsidRDefault="00DC0213">
      <w:pPr>
        <w:spacing w:line="600" w:lineRule="exact"/>
        <w:ind w:firstLineChars="200" w:firstLine="640"/>
        <w:outlineLvl w:val="1"/>
        <w:rPr>
          <w:rStyle w:val="20"/>
          <w:rFonts w:ascii="黑体" w:eastAsia="黑体" w:hAnsi="黑体"/>
          <w:b w:val="0"/>
        </w:rPr>
      </w:pPr>
      <w:bookmarkStart w:id="26" w:name="_Toc15377208"/>
      <w:bookmarkStart w:id="27" w:name="_Toc15396606"/>
      <w:r>
        <w:rPr>
          <w:rFonts w:ascii="黑体" w:eastAsia="黑体" w:hAnsi="黑体" w:hint="eastAsia"/>
          <w:sz w:val="32"/>
          <w:szCs w:val="32"/>
        </w:rPr>
        <w:t>四、财</w:t>
      </w:r>
      <w:r>
        <w:rPr>
          <w:rStyle w:val="20"/>
          <w:rFonts w:ascii="黑体" w:eastAsia="黑体" w:hAnsi="黑体" w:hint="eastAsia"/>
          <w:b w:val="0"/>
        </w:rPr>
        <w:t>政拨款收入支出决算总体情况说明</w:t>
      </w:r>
      <w:bookmarkEnd w:id="26"/>
      <w:bookmarkEnd w:id="27"/>
    </w:p>
    <w:p w14:paraId="3B6B5E9B" w14:textId="333CC491" w:rsidR="00737935" w:rsidRPr="00691078" w:rsidRDefault="00DC0213" w:rsidP="00691078">
      <w:pPr>
        <w:spacing w:line="580" w:lineRule="exact"/>
        <w:ind w:firstLine="641"/>
        <w:rPr>
          <w:rFonts w:asciiTheme="minorEastAsia" w:eastAsiaTheme="minorEastAsia" w:hAnsiTheme="minorEastAsia"/>
          <w:sz w:val="32"/>
          <w:szCs w:val="32"/>
        </w:rPr>
      </w:pPr>
      <w:r w:rsidRPr="00691078">
        <w:rPr>
          <w:rFonts w:asciiTheme="minorEastAsia" w:eastAsiaTheme="minorEastAsia" w:hAnsiTheme="minorEastAsia"/>
          <w:sz w:val="32"/>
          <w:szCs w:val="32"/>
        </w:rPr>
        <w:t>20</w:t>
      </w:r>
      <w:r w:rsidRPr="00691078">
        <w:rPr>
          <w:rFonts w:asciiTheme="minorEastAsia" w:eastAsiaTheme="minorEastAsia" w:hAnsiTheme="minorEastAsia" w:hint="eastAsia"/>
          <w:sz w:val="32"/>
          <w:szCs w:val="32"/>
        </w:rPr>
        <w:t>21年财政拨款收、支总计</w:t>
      </w:r>
      <w:r w:rsidR="005B24FE" w:rsidRPr="00691078">
        <w:rPr>
          <w:rFonts w:asciiTheme="minorEastAsia" w:eastAsiaTheme="minorEastAsia" w:hAnsiTheme="minorEastAsia"/>
          <w:sz w:val="32"/>
          <w:szCs w:val="32"/>
        </w:rPr>
        <w:t>607.86</w:t>
      </w:r>
      <w:r w:rsidRPr="00691078">
        <w:rPr>
          <w:rFonts w:asciiTheme="minorEastAsia" w:eastAsiaTheme="minorEastAsia" w:hAnsiTheme="minorEastAsia" w:hint="eastAsia"/>
          <w:sz w:val="32"/>
          <w:szCs w:val="32"/>
        </w:rPr>
        <w:t>万元。与</w:t>
      </w:r>
      <w:r w:rsidRPr="00691078">
        <w:rPr>
          <w:rFonts w:asciiTheme="minorEastAsia" w:eastAsiaTheme="minorEastAsia" w:hAnsiTheme="minorEastAsia"/>
          <w:sz w:val="32"/>
          <w:szCs w:val="32"/>
        </w:rPr>
        <w:t>20</w:t>
      </w:r>
      <w:r w:rsidRPr="00691078">
        <w:rPr>
          <w:rFonts w:asciiTheme="minorEastAsia" w:eastAsiaTheme="minorEastAsia" w:hAnsiTheme="minorEastAsia" w:hint="eastAsia"/>
          <w:sz w:val="32"/>
          <w:szCs w:val="32"/>
        </w:rPr>
        <w:t>20年相比，财政拨款收、支总计各增加</w:t>
      </w:r>
      <w:r w:rsidR="005B24FE" w:rsidRPr="00691078">
        <w:rPr>
          <w:rFonts w:asciiTheme="minorEastAsia" w:eastAsiaTheme="minorEastAsia" w:hAnsiTheme="minorEastAsia"/>
          <w:sz w:val="32"/>
          <w:szCs w:val="32"/>
        </w:rPr>
        <w:t>50.38</w:t>
      </w:r>
      <w:r w:rsidRPr="00691078">
        <w:rPr>
          <w:rFonts w:asciiTheme="minorEastAsia" w:eastAsiaTheme="minorEastAsia" w:hAnsiTheme="minorEastAsia" w:hint="eastAsia"/>
          <w:sz w:val="32"/>
          <w:szCs w:val="32"/>
        </w:rPr>
        <w:t>万元，增长</w:t>
      </w:r>
      <w:r w:rsidR="005B24FE" w:rsidRPr="00691078">
        <w:rPr>
          <w:rFonts w:asciiTheme="minorEastAsia" w:eastAsiaTheme="minorEastAsia" w:hAnsiTheme="minorEastAsia"/>
          <w:sz w:val="32"/>
          <w:szCs w:val="32"/>
        </w:rPr>
        <w:t>9</w:t>
      </w:r>
      <w:r w:rsidRPr="00691078">
        <w:rPr>
          <w:rFonts w:asciiTheme="minorEastAsia" w:eastAsiaTheme="minorEastAsia" w:hAnsiTheme="minorEastAsia"/>
          <w:sz w:val="32"/>
          <w:szCs w:val="32"/>
        </w:rPr>
        <w:t>%</w:t>
      </w:r>
      <w:r w:rsidRPr="00691078">
        <w:rPr>
          <w:rFonts w:asciiTheme="minorEastAsia" w:eastAsiaTheme="minorEastAsia" w:hAnsiTheme="minorEastAsia" w:hint="eastAsia"/>
          <w:sz w:val="32"/>
          <w:szCs w:val="32"/>
        </w:rPr>
        <w:t>。主要变动原因是</w:t>
      </w:r>
      <w:r w:rsidR="005B24FE" w:rsidRPr="00691078">
        <w:rPr>
          <w:rFonts w:asciiTheme="minorEastAsia" w:eastAsiaTheme="minorEastAsia" w:hAnsiTheme="minorEastAsia" w:hint="eastAsia"/>
          <w:sz w:val="32"/>
          <w:szCs w:val="32"/>
        </w:rPr>
        <w:t>财政拨款项目收支预算增加。</w:t>
      </w:r>
    </w:p>
    <w:p w14:paraId="2119338E" w14:textId="12ECADF6" w:rsidR="00737935" w:rsidRPr="00691078" w:rsidRDefault="00DC0213" w:rsidP="00691078">
      <w:pPr>
        <w:spacing w:line="580" w:lineRule="exact"/>
        <w:ind w:firstLineChars="200" w:firstLine="640"/>
        <w:rPr>
          <w:rFonts w:asciiTheme="minorEastAsia" w:eastAsiaTheme="minorEastAsia" w:hAnsiTheme="minorEastAsia"/>
          <w:sz w:val="32"/>
          <w:szCs w:val="32"/>
        </w:rPr>
      </w:pPr>
      <w:r w:rsidRPr="00691078">
        <w:rPr>
          <w:rFonts w:asciiTheme="minorEastAsia" w:eastAsiaTheme="minorEastAsia" w:hAnsiTheme="minorEastAsia" w:hint="eastAsia"/>
          <w:sz w:val="32"/>
          <w:szCs w:val="32"/>
        </w:rPr>
        <w:t>图4：财政拨款收、支决算总计变动情况</w:t>
      </w:r>
    </w:p>
    <w:p w14:paraId="1CDA7D8D" w14:textId="4C3ACE43" w:rsidR="009534A3" w:rsidRPr="009534A3" w:rsidRDefault="009534A3" w:rsidP="009534A3">
      <w:pPr>
        <w:pStyle w:val="a0"/>
        <w:spacing w:before="93"/>
        <w:jc w:val="center"/>
      </w:pPr>
      <w:r>
        <w:rPr>
          <w:noProof/>
        </w:rPr>
        <w:drawing>
          <wp:inline distT="0" distB="0" distL="0" distR="0" wp14:anchorId="37F4E8B6" wp14:editId="7CD1D854">
            <wp:extent cx="4438015" cy="2465798"/>
            <wp:effectExtent l="0" t="0" r="63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5325" cy="2475415"/>
                    </a:xfrm>
                    <a:prstGeom prst="rect">
                      <a:avLst/>
                    </a:prstGeom>
                    <a:noFill/>
                  </pic:spPr>
                </pic:pic>
              </a:graphicData>
            </a:graphic>
          </wp:inline>
        </w:drawing>
      </w:r>
    </w:p>
    <w:p w14:paraId="2AB6DC55" w14:textId="77777777" w:rsidR="00737935" w:rsidRDefault="00DC0213">
      <w:pPr>
        <w:spacing w:line="600" w:lineRule="exact"/>
        <w:ind w:firstLineChars="200" w:firstLine="640"/>
        <w:outlineLvl w:val="1"/>
        <w:rPr>
          <w:rStyle w:val="20"/>
          <w:rFonts w:ascii="黑体" w:eastAsia="黑体" w:hAnsi="黑体"/>
          <w:b w:val="0"/>
        </w:rPr>
      </w:pPr>
      <w:bookmarkStart w:id="28" w:name="_Toc15396607"/>
      <w:bookmarkStart w:id="29" w:name="_Toc15377209"/>
      <w:r>
        <w:rPr>
          <w:rFonts w:ascii="黑体" w:eastAsia="黑体" w:hAnsi="黑体" w:hint="eastAsia"/>
          <w:sz w:val="32"/>
          <w:szCs w:val="32"/>
        </w:rPr>
        <w:lastRenderedPageBreak/>
        <w:t>五、</w:t>
      </w:r>
      <w:r>
        <w:rPr>
          <w:rFonts w:ascii="黑体" w:eastAsia="黑体" w:hAnsi="黑体" w:hint="eastAsia"/>
          <w:b/>
          <w:sz w:val="32"/>
          <w:szCs w:val="32"/>
        </w:rPr>
        <w:t>一</w:t>
      </w:r>
      <w:r>
        <w:rPr>
          <w:rStyle w:val="20"/>
          <w:rFonts w:ascii="黑体" w:eastAsia="黑体" w:hAnsi="黑体" w:hint="eastAsia"/>
          <w:b w:val="0"/>
        </w:rPr>
        <w:t>般公共预算财政拨款支出决算情况说明</w:t>
      </w:r>
      <w:bookmarkEnd w:id="28"/>
      <w:bookmarkEnd w:id="29"/>
    </w:p>
    <w:p w14:paraId="442F7C80" w14:textId="77777777" w:rsidR="00737935" w:rsidRDefault="00DC0213">
      <w:pPr>
        <w:spacing w:line="600" w:lineRule="exact"/>
        <w:ind w:firstLineChars="200" w:firstLine="643"/>
        <w:outlineLvl w:val="2"/>
        <w:rPr>
          <w:rFonts w:ascii="仿宋" w:eastAsia="仿宋" w:hAnsi="仿宋"/>
          <w:b/>
          <w:sz w:val="32"/>
          <w:szCs w:val="32"/>
        </w:rPr>
      </w:pPr>
      <w:bookmarkStart w:id="30" w:name="_Toc15377210"/>
      <w:r>
        <w:rPr>
          <w:rFonts w:ascii="仿宋" w:eastAsia="仿宋" w:hAnsi="仿宋" w:hint="eastAsia"/>
          <w:b/>
          <w:sz w:val="32"/>
          <w:szCs w:val="32"/>
        </w:rPr>
        <w:t>（一）一般公共预算财政拨款支出决算总体情况</w:t>
      </w:r>
      <w:bookmarkEnd w:id="30"/>
    </w:p>
    <w:p w14:paraId="5117B26B" w14:textId="0651F234" w:rsidR="00737935" w:rsidRPr="00691078" w:rsidRDefault="00DC0213" w:rsidP="00691078">
      <w:pPr>
        <w:spacing w:line="580" w:lineRule="exact"/>
        <w:ind w:firstLineChars="200" w:firstLine="640"/>
        <w:rPr>
          <w:rFonts w:asciiTheme="minorEastAsia" w:eastAsiaTheme="minorEastAsia" w:hAnsiTheme="minorEastAsia"/>
          <w:sz w:val="32"/>
          <w:szCs w:val="32"/>
        </w:rPr>
      </w:pPr>
      <w:r w:rsidRPr="00691078">
        <w:rPr>
          <w:rFonts w:asciiTheme="minorEastAsia" w:eastAsiaTheme="minorEastAsia" w:hAnsiTheme="minorEastAsia"/>
          <w:sz w:val="32"/>
          <w:szCs w:val="32"/>
        </w:rPr>
        <w:t>20</w:t>
      </w:r>
      <w:r w:rsidRPr="00691078">
        <w:rPr>
          <w:rFonts w:asciiTheme="minorEastAsia" w:eastAsiaTheme="minorEastAsia" w:hAnsiTheme="minorEastAsia" w:hint="eastAsia"/>
          <w:sz w:val="32"/>
          <w:szCs w:val="32"/>
        </w:rPr>
        <w:t>21年一般公共预算财政拨款支出</w:t>
      </w:r>
      <w:r w:rsidR="009534A3" w:rsidRPr="00691078">
        <w:rPr>
          <w:rFonts w:asciiTheme="minorEastAsia" w:eastAsiaTheme="minorEastAsia" w:hAnsiTheme="minorEastAsia"/>
          <w:sz w:val="32"/>
          <w:szCs w:val="32"/>
        </w:rPr>
        <w:t>607.86</w:t>
      </w:r>
      <w:r w:rsidRPr="00691078">
        <w:rPr>
          <w:rFonts w:asciiTheme="minorEastAsia" w:eastAsiaTheme="minorEastAsia" w:hAnsiTheme="minorEastAsia" w:hint="eastAsia"/>
          <w:sz w:val="32"/>
          <w:szCs w:val="32"/>
        </w:rPr>
        <w:t>万元，占本年支出合计的</w:t>
      </w:r>
      <w:r w:rsidR="000B7862" w:rsidRPr="00691078">
        <w:rPr>
          <w:rFonts w:asciiTheme="minorEastAsia" w:eastAsiaTheme="minorEastAsia" w:hAnsiTheme="minorEastAsia"/>
          <w:sz w:val="32"/>
          <w:szCs w:val="32"/>
        </w:rPr>
        <w:t>98</w:t>
      </w:r>
      <w:r w:rsidRPr="00691078">
        <w:rPr>
          <w:rFonts w:asciiTheme="minorEastAsia" w:eastAsiaTheme="minorEastAsia" w:hAnsiTheme="minorEastAsia"/>
          <w:sz w:val="32"/>
          <w:szCs w:val="32"/>
        </w:rPr>
        <w:t>%</w:t>
      </w:r>
      <w:r w:rsidRPr="00691078">
        <w:rPr>
          <w:rFonts w:asciiTheme="minorEastAsia" w:eastAsiaTheme="minorEastAsia" w:hAnsiTheme="minorEastAsia" w:hint="eastAsia"/>
          <w:sz w:val="32"/>
          <w:szCs w:val="32"/>
        </w:rPr>
        <w:t>。与</w:t>
      </w:r>
      <w:r w:rsidRPr="00691078">
        <w:rPr>
          <w:rFonts w:asciiTheme="minorEastAsia" w:eastAsiaTheme="minorEastAsia" w:hAnsiTheme="minorEastAsia"/>
          <w:sz w:val="32"/>
          <w:szCs w:val="32"/>
        </w:rPr>
        <w:t>20</w:t>
      </w:r>
      <w:r w:rsidRPr="00691078">
        <w:rPr>
          <w:rFonts w:asciiTheme="minorEastAsia" w:eastAsiaTheme="minorEastAsia" w:hAnsiTheme="minorEastAsia" w:hint="eastAsia"/>
          <w:sz w:val="32"/>
          <w:szCs w:val="32"/>
        </w:rPr>
        <w:t>20年相比，一般公共预算财政拨款支出增加</w:t>
      </w:r>
      <w:r w:rsidR="000B7862" w:rsidRPr="00691078">
        <w:rPr>
          <w:rFonts w:asciiTheme="minorEastAsia" w:eastAsiaTheme="minorEastAsia" w:hAnsiTheme="minorEastAsia"/>
          <w:sz w:val="32"/>
          <w:szCs w:val="32"/>
        </w:rPr>
        <w:t>50.49</w:t>
      </w:r>
      <w:r w:rsidRPr="00691078">
        <w:rPr>
          <w:rFonts w:asciiTheme="minorEastAsia" w:eastAsiaTheme="minorEastAsia" w:hAnsiTheme="minorEastAsia" w:hint="eastAsia"/>
          <w:sz w:val="32"/>
          <w:szCs w:val="32"/>
        </w:rPr>
        <w:t>万元，增长</w:t>
      </w:r>
      <w:r w:rsidR="000B7862" w:rsidRPr="00691078">
        <w:rPr>
          <w:rFonts w:asciiTheme="minorEastAsia" w:eastAsiaTheme="minorEastAsia" w:hAnsiTheme="minorEastAsia"/>
          <w:sz w:val="32"/>
          <w:szCs w:val="32"/>
        </w:rPr>
        <w:t>9</w:t>
      </w:r>
      <w:r w:rsidRPr="00691078">
        <w:rPr>
          <w:rFonts w:asciiTheme="minorEastAsia" w:eastAsiaTheme="minorEastAsia" w:hAnsiTheme="minorEastAsia"/>
          <w:sz w:val="32"/>
          <w:szCs w:val="32"/>
        </w:rPr>
        <w:t>%</w:t>
      </w:r>
      <w:r w:rsidRPr="00691078">
        <w:rPr>
          <w:rFonts w:asciiTheme="minorEastAsia" w:eastAsiaTheme="minorEastAsia" w:hAnsiTheme="minorEastAsia" w:hint="eastAsia"/>
          <w:sz w:val="32"/>
          <w:szCs w:val="32"/>
        </w:rPr>
        <w:t>。主要变动原因是</w:t>
      </w:r>
      <w:r w:rsidR="000B7862" w:rsidRPr="00691078">
        <w:rPr>
          <w:rFonts w:asciiTheme="minorEastAsia" w:eastAsiaTheme="minorEastAsia" w:hAnsiTheme="minorEastAsia" w:hint="eastAsia"/>
          <w:sz w:val="32"/>
          <w:szCs w:val="32"/>
        </w:rPr>
        <w:t>财政拨款项目支出增加。</w:t>
      </w:r>
    </w:p>
    <w:p w14:paraId="380CD84D" w14:textId="10D8F40A" w:rsidR="009534A3" w:rsidRPr="00691078" w:rsidRDefault="00DC0213" w:rsidP="00691078">
      <w:pPr>
        <w:spacing w:line="580" w:lineRule="exact"/>
        <w:ind w:firstLineChars="200" w:firstLine="640"/>
        <w:jc w:val="center"/>
        <w:rPr>
          <w:rFonts w:asciiTheme="minorEastAsia" w:eastAsiaTheme="minorEastAsia" w:hAnsiTheme="minorEastAsia"/>
        </w:rPr>
      </w:pPr>
      <w:r w:rsidRPr="00691078">
        <w:rPr>
          <w:rFonts w:asciiTheme="minorEastAsia" w:eastAsiaTheme="minorEastAsia" w:hAnsiTheme="minorEastAsia" w:hint="eastAsia"/>
          <w:sz w:val="32"/>
          <w:szCs w:val="32"/>
        </w:rPr>
        <w:t>图5：一般公共预算财政拨款支出决算变动情况</w:t>
      </w:r>
    </w:p>
    <w:p w14:paraId="3595FB08" w14:textId="48E4C780" w:rsidR="00737935" w:rsidRDefault="009534A3" w:rsidP="000B7862">
      <w:pPr>
        <w:pStyle w:val="a0"/>
        <w:spacing w:before="93"/>
        <w:jc w:val="center"/>
        <w:rPr>
          <w:rFonts w:ascii="仿宋" w:eastAsia="仿宋" w:hAnsi="仿宋"/>
          <w:sz w:val="32"/>
          <w:szCs w:val="32"/>
        </w:rPr>
      </w:pPr>
      <w:r>
        <w:rPr>
          <w:rFonts w:ascii="仿宋" w:eastAsia="仿宋" w:hAnsi="仿宋"/>
          <w:noProof/>
          <w:sz w:val="32"/>
          <w:szCs w:val="32"/>
        </w:rPr>
        <w:drawing>
          <wp:inline distT="0" distB="0" distL="0" distR="0" wp14:anchorId="162238CB" wp14:editId="39E97BF1">
            <wp:extent cx="4584700" cy="275590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0BC65118" w14:textId="77777777" w:rsidR="00367A5F" w:rsidRDefault="00367A5F" w:rsidP="000B7862">
      <w:pPr>
        <w:pStyle w:val="a0"/>
        <w:spacing w:before="93"/>
        <w:jc w:val="center"/>
        <w:rPr>
          <w:rFonts w:ascii="仿宋" w:eastAsia="仿宋" w:hAnsi="仿宋"/>
          <w:sz w:val="32"/>
          <w:szCs w:val="32"/>
        </w:rPr>
      </w:pPr>
    </w:p>
    <w:p w14:paraId="55CC3BE5" w14:textId="77777777" w:rsidR="00737935" w:rsidRDefault="00DC0213">
      <w:pPr>
        <w:spacing w:line="600" w:lineRule="exact"/>
        <w:ind w:firstLineChars="200" w:firstLine="643"/>
        <w:outlineLvl w:val="2"/>
        <w:rPr>
          <w:rFonts w:ascii="仿宋" w:eastAsia="仿宋" w:hAnsi="仿宋"/>
          <w:b/>
          <w:sz w:val="32"/>
          <w:szCs w:val="32"/>
        </w:rPr>
      </w:pPr>
      <w:bookmarkStart w:id="31" w:name="_Toc15377211"/>
      <w:r>
        <w:rPr>
          <w:rFonts w:ascii="仿宋" w:eastAsia="仿宋" w:hAnsi="仿宋" w:hint="eastAsia"/>
          <w:b/>
          <w:sz w:val="32"/>
          <w:szCs w:val="32"/>
        </w:rPr>
        <w:t>（二）一般公共预算财政拨款支出决算结构情况</w:t>
      </w:r>
      <w:bookmarkEnd w:id="31"/>
    </w:p>
    <w:p w14:paraId="1AF5902F" w14:textId="4E4BB17C" w:rsidR="000B7862" w:rsidRPr="00691078" w:rsidRDefault="00DC0213" w:rsidP="00691078">
      <w:pPr>
        <w:spacing w:line="580" w:lineRule="exact"/>
        <w:ind w:firstLine="641"/>
        <w:rPr>
          <w:rFonts w:asciiTheme="minorEastAsia" w:eastAsiaTheme="minorEastAsia" w:hAnsiTheme="minorEastAsia"/>
          <w:b/>
          <w:sz w:val="32"/>
          <w:szCs w:val="32"/>
        </w:rPr>
      </w:pPr>
      <w:r w:rsidRPr="00691078">
        <w:rPr>
          <w:rFonts w:asciiTheme="minorEastAsia" w:eastAsiaTheme="minorEastAsia" w:hAnsiTheme="minorEastAsia"/>
          <w:sz w:val="32"/>
          <w:szCs w:val="32"/>
        </w:rPr>
        <w:t>20</w:t>
      </w:r>
      <w:r w:rsidRPr="00691078">
        <w:rPr>
          <w:rFonts w:asciiTheme="minorEastAsia" w:eastAsiaTheme="minorEastAsia" w:hAnsiTheme="minorEastAsia" w:hint="eastAsia"/>
          <w:sz w:val="32"/>
          <w:szCs w:val="32"/>
        </w:rPr>
        <w:t>21年一般公共预算财政拨款支出</w:t>
      </w:r>
      <w:r w:rsidR="000B7862" w:rsidRPr="00691078">
        <w:rPr>
          <w:rFonts w:asciiTheme="minorEastAsia" w:eastAsiaTheme="minorEastAsia" w:hAnsiTheme="minorEastAsia"/>
          <w:sz w:val="32"/>
          <w:szCs w:val="32"/>
        </w:rPr>
        <w:t>607.86</w:t>
      </w:r>
      <w:r w:rsidRPr="00691078">
        <w:rPr>
          <w:rFonts w:asciiTheme="minorEastAsia" w:eastAsiaTheme="minorEastAsia" w:hAnsiTheme="minorEastAsia" w:hint="eastAsia"/>
          <w:sz w:val="32"/>
          <w:szCs w:val="32"/>
        </w:rPr>
        <w:t>万元，主要用于以下方面</w:t>
      </w:r>
      <w:r w:rsidRPr="00691078">
        <w:rPr>
          <w:rFonts w:asciiTheme="minorEastAsia" w:eastAsiaTheme="minorEastAsia" w:hAnsiTheme="minorEastAsia"/>
          <w:sz w:val="32"/>
          <w:szCs w:val="32"/>
        </w:rPr>
        <w:t>:</w:t>
      </w:r>
      <w:r w:rsidR="000B7862" w:rsidRPr="00691078">
        <w:rPr>
          <w:rFonts w:asciiTheme="minorEastAsia" w:eastAsiaTheme="minorEastAsia" w:hAnsiTheme="minorEastAsia" w:hint="eastAsia"/>
          <w:b/>
          <w:sz w:val="32"/>
          <w:szCs w:val="32"/>
        </w:rPr>
        <w:t xml:space="preserve"> 教育支出</w:t>
      </w:r>
      <w:r w:rsidR="00367A5F" w:rsidRPr="00691078">
        <w:rPr>
          <w:rFonts w:asciiTheme="minorEastAsia" w:eastAsiaTheme="minorEastAsia" w:hAnsiTheme="minorEastAsia"/>
          <w:sz w:val="32"/>
          <w:szCs w:val="32"/>
        </w:rPr>
        <w:t>4.69</w:t>
      </w:r>
      <w:r w:rsidR="000B7862" w:rsidRPr="00691078">
        <w:rPr>
          <w:rFonts w:asciiTheme="minorEastAsia" w:eastAsiaTheme="minorEastAsia" w:hAnsiTheme="minorEastAsia" w:hint="eastAsia"/>
          <w:sz w:val="32"/>
          <w:szCs w:val="32"/>
        </w:rPr>
        <w:t>万元，占</w:t>
      </w:r>
      <w:r w:rsidR="00367A5F" w:rsidRPr="00691078">
        <w:rPr>
          <w:rFonts w:asciiTheme="minorEastAsia" w:eastAsiaTheme="minorEastAsia" w:hAnsiTheme="minorEastAsia"/>
          <w:sz w:val="32"/>
          <w:szCs w:val="32"/>
        </w:rPr>
        <w:t>1</w:t>
      </w:r>
      <w:r w:rsidR="000B7862" w:rsidRPr="00691078">
        <w:rPr>
          <w:rFonts w:asciiTheme="minorEastAsia" w:eastAsiaTheme="minorEastAsia" w:hAnsiTheme="minorEastAsia"/>
          <w:sz w:val="32"/>
          <w:szCs w:val="32"/>
        </w:rPr>
        <w:t>%</w:t>
      </w:r>
      <w:r w:rsidR="000B7862" w:rsidRPr="00691078">
        <w:rPr>
          <w:rFonts w:asciiTheme="minorEastAsia" w:eastAsiaTheme="minorEastAsia" w:hAnsiTheme="minorEastAsia" w:hint="eastAsia"/>
          <w:sz w:val="32"/>
          <w:szCs w:val="32"/>
        </w:rPr>
        <w:t>；</w:t>
      </w:r>
      <w:r w:rsidR="000B7862" w:rsidRPr="00691078">
        <w:rPr>
          <w:rFonts w:asciiTheme="minorEastAsia" w:eastAsiaTheme="minorEastAsia" w:hAnsiTheme="minorEastAsia" w:hint="eastAsia"/>
          <w:b/>
          <w:sz w:val="32"/>
          <w:szCs w:val="32"/>
        </w:rPr>
        <w:t>社会保障和就业</w:t>
      </w:r>
      <w:r w:rsidR="000B7862" w:rsidRPr="00691078">
        <w:rPr>
          <w:rFonts w:asciiTheme="minorEastAsia" w:eastAsiaTheme="minorEastAsia" w:hAnsiTheme="minorEastAsia" w:hint="eastAsia"/>
          <w:sz w:val="32"/>
          <w:szCs w:val="32"/>
        </w:rPr>
        <w:t>支出</w:t>
      </w:r>
      <w:r w:rsidR="00367A5F" w:rsidRPr="00691078">
        <w:rPr>
          <w:rFonts w:asciiTheme="minorEastAsia" w:eastAsiaTheme="minorEastAsia" w:hAnsiTheme="minorEastAsia"/>
          <w:sz w:val="32"/>
          <w:szCs w:val="32"/>
        </w:rPr>
        <w:t>23.58</w:t>
      </w:r>
      <w:r w:rsidR="000B7862" w:rsidRPr="00691078">
        <w:rPr>
          <w:rFonts w:asciiTheme="minorEastAsia" w:eastAsiaTheme="minorEastAsia" w:hAnsiTheme="minorEastAsia" w:hint="eastAsia"/>
          <w:sz w:val="32"/>
          <w:szCs w:val="32"/>
        </w:rPr>
        <w:t>万元，占</w:t>
      </w:r>
      <w:r w:rsidR="00367A5F" w:rsidRPr="00691078">
        <w:rPr>
          <w:rFonts w:asciiTheme="minorEastAsia" w:eastAsiaTheme="minorEastAsia" w:hAnsiTheme="minorEastAsia"/>
          <w:sz w:val="32"/>
          <w:szCs w:val="32"/>
        </w:rPr>
        <w:t>4</w:t>
      </w:r>
      <w:r w:rsidR="000B7862" w:rsidRPr="00691078">
        <w:rPr>
          <w:rFonts w:asciiTheme="minorEastAsia" w:eastAsiaTheme="minorEastAsia" w:hAnsiTheme="minorEastAsia"/>
          <w:sz w:val="32"/>
          <w:szCs w:val="32"/>
        </w:rPr>
        <w:t>%</w:t>
      </w:r>
      <w:r w:rsidR="000B7862" w:rsidRPr="00691078">
        <w:rPr>
          <w:rFonts w:asciiTheme="minorEastAsia" w:eastAsiaTheme="minorEastAsia" w:hAnsiTheme="minorEastAsia" w:hint="eastAsia"/>
          <w:sz w:val="32"/>
          <w:szCs w:val="32"/>
        </w:rPr>
        <w:t>；</w:t>
      </w:r>
      <w:r w:rsidR="000B7862" w:rsidRPr="00691078">
        <w:rPr>
          <w:rFonts w:asciiTheme="minorEastAsia" w:eastAsiaTheme="minorEastAsia" w:hAnsiTheme="minorEastAsia" w:hint="eastAsia"/>
          <w:b/>
          <w:bCs/>
          <w:sz w:val="32"/>
          <w:szCs w:val="32"/>
        </w:rPr>
        <w:t>卫生健康支出</w:t>
      </w:r>
      <w:r w:rsidR="000B7862" w:rsidRPr="00691078">
        <w:rPr>
          <w:rFonts w:asciiTheme="minorEastAsia" w:eastAsiaTheme="minorEastAsia" w:hAnsiTheme="minorEastAsia" w:hint="eastAsia"/>
          <w:sz w:val="32"/>
          <w:szCs w:val="32"/>
        </w:rPr>
        <w:t>10.</w:t>
      </w:r>
      <w:r w:rsidR="00367A5F" w:rsidRPr="00691078">
        <w:rPr>
          <w:rFonts w:asciiTheme="minorEastAsia" w:eastAsiaTheme="minorEastAsia" w:hAnsiTheme="minorEastAsia"/>
          <w:sz w:val="32"/>
          <w:szCs w:val="32"/>
        </w:rPr>
        <w:t>8</w:t>
      </w:r>
      <w:r w:rsidR="000B7862" w:rsidRPr="00691078">
        <w:rPr>
          <w:rFonts w:asciiTheme="minorEastAsia" w:eastAsiaTheme="minorEastAsia" w:hAnsiTheme="minorEastAsia" w:hint="eastAsia"/>
          <w:sz w:val="32"/>
          <w:szCs w:val="32"/>
        </w:rPr>
        <w:t>1万元，占</w:t>
      </w:r>
      <w:r w:rsidR="00367A5F" w:rsidRPr="00691078">
        <w:rPr>
          <w:rFonts w:asciiTheme="minorEastAsia" w:eastAsiaTheme="minorEastAsia" w:hAnsiTheme="minorEastAsia"/>
          <w:sz w:val="32"/>
          <w:szCs w:val="32"/>
        </w:rPr>
        <w:t>2</w:t>
      </w:r>
      <w:r w:rsidR="000B7862" w:rsidRPr="00691078">
        <w:rPr>
          <w:rFonts w:asciiTheme="minorEastAsia" w:eastAsiaTheme="minorEastAsia" w:hAnsiTheme="minorEastAsia"/>
          <w:sz w:val="32"/>
          <w:szCs w:val="32"/>
        </w:rPr>
        <w:t>%</w:t>
      </w:r>
      <w:r w:rsidR="000B7862" w:rsidRPr="00691078">
        <w:rPr>
          <w:rFonts w:asciiTheme="minorEastAsia" w:eastAsiaTheme="minorEastAsia" w:hAnsiTheme="minorEastAsia" w:hint="eastAsia"/>
          <w:sz w:val="32"/>
          <w:szCs w:val="32"/>
        </w:rPr>
        <w:t>；</w:t>
      </w:r>
      <w:r w:rsidR="000B7862" w:rsidRPr="00691078">
        <w:rPr>
          <w:rFonts w:asciiTheme="minorEastAsia" w:eastAsiaTheme="minorEastAsia" w:hAnsiTheme="minorEastAsia" w:hint="eastAsia"/>
          <w:b/>
          <w:bCs/>
          <w:sz w:val="32"/>
          <w:szCs w:val="32"/>
        </w:rPr>
        <w:t>住房保障</w:t>
      </w:r>
      <w:r w:rsidR="000B7862" w:rsidRPr="00691078">
        <w:rPr>
          <w:rFonts w:asciiTheme="minorEastAsia" w:eastAsiaTheme="minorEastAsia" w:hAnsiTheme="minorEastAsia" w:hint="eastAsia"/>
          <w:sz w:val="32"/>
          <w:szCs w:val="32"/>
        </w:rPr>
        <w:t>支出</w:t>
      </w:r>
      <w:r w:rsidR="00367A5F" w:rsidRPr="00691078">
        <w:rPr>
          <w:rFonts w:asciiTheme="minorEastAsia" w:eastAsiaTheme="minorEastAsia" w:hAnsiTheme="minorEastAsia"/>
          <w:sz w:val="32"/>
          <w:szCs w:val="32"/>
        </w:rPr>
        <w:t>20.14</w:t>
      </w:r>
      <w:r w:rsidR="000B7862" w:rsidRPr="00691078">
        <w:rPr>
          <w:rFonts w:asciiTheme="minorEastAsia" w:eastAsiaTheme="minorEastAsia" w:hAnsiTheme="minorEastAsia" w:hint="eastAsia"/>
          <w:sz w:val="32"/>
          <w:szCs w:val="32"/>
        </w:rPr>
        <w:t>万元，占</w:t>
      </w:r>
      <w:r w:rsidR="000B7862" w:rsidRPr="00691078">
        <w:rPr>
          <w:rFonts w:asciiTheme="minorEastAsia" w:eastAsiaTheme="minorEastAsia" w:hAnsiTheme="minorEastAsia"/>
          <w:sz w:val="32"/>
          <w:szCs w:val="32"/>
        </w:rPr>
        <w:t>3%</w:t>
      </w:r>
      <w:r w:rsidR="000B7862" w:rsidRPr="00691078">
        <w:rPr>
          <w:rFonts w:asciiTheme="minorEastAsia" w:eastAsiaTheme="minorEastAsia" w:hAnsiTheme="minorEastAsia" w:hint="eastAsia"/>
          <w:sz w:val="32"/>
          <w:szCs w:val="32"/>
        </w:rPr>
        <w:t>；</w:t>
      </w:r>
      <w:r w:rsidR="000B7862" w:rsidRPr="00691078">
        <w:rPr>
          <w:rFonts w:asciiTheme="minorEastAsia" w:eastAsiaTheme="minorEastAsia" w:hAnsiTheme="minorEastAsia" w:hint="eastAsia"/>
          <w:b/>
          <w:bCs/>
          <w:sz w:val="32"/>
          <w:szCs w:val="32"/>
        </w:rPr>
        <w:t>灾害防治及应急管理</w:t>
      </w:r>
      <w:r w:rsidR="000B7862" w:rsidRPr="00691078">
        <w:rPr>
          <w:rFonts w:asciiTheme="minorEastAsia" w:eastAsiaTheme="minorEastAsia" w:hAnsiTheme="minorEastAsia" w:hint="eastAsia"/>
          <w:sz w:val="32"/>
          <w:szCs w:val="32"/>
        </w:rPr>
        <w:t>支出</w:t>
      </w:r>
      <w:r w:rsidR="00367A5F" w:rsidRPr="00691078">
        <w:rPr>
          <w:rFonts w:asciiTheme="minorEastAsia" w:eastAsiaTheme="minorEastAsia" w:hAnsiTheme="minorEastAsia"/>
          <w:sz w:val="32"/>
          <w:szCs w:val="32"/>
        </w:rPr>
        <w:t>548.64</w:t>
      </w:r>
      <w:r w:rsidR="000B7862" w:rsidRPr="00691078">
        <w:rPr>
          <w:rFonts w:asciiTheme="minorEastAsia" w:eastAsiaTheme="minorEastAsia" w:hAnsiTheme="minorEastAsia" w:hint="eastAsia"/>
          <w:sz w:val="32"/>
          <w:szCs w:val="32"/>
        </w:rPr>
        <w:t>万元，占9</w:t>
      </w:r>
      <w:r w:rsidR="000B7862" w:rsidRPr="00691078">
        <w:rPr>
          <w:rFonts w:asciiTheme="minorEastAsia" w:eastAsiaTheme="minorEastAsia" w:hAnsiTheme="minorEastAsia"/>
          <w:sz w:val="32"/>
          <w:szCs w:val="32"/>
        </w:rPr>
        <w:t>0</w:t>
      </w:r>
      <w:r w:rsidR="000B7862" w:rsidRPr="00691078">
        <w:rPr>
          <w:rFonts w:asciiTheme="minorEastAsia" w:eastAsiaTheme="minorEastAsia" w:hAnsiTheme="minorEastAsia" w:hint="eastAsia"/>
          <w:sz w:val="32"/>
          <w:szCs w:val="32"/>
        </w:rPr>
        <w:t>%。</w:t>
      </w:r>
    </w:p>
    <w:p w14:paraId="4ADD3EBC" w14:textId="77777777" w:rsidR="00737935" w:rsidRDefault="00737935">
      <w:pPr>
        <w:spacing w:line="600" w:lineRule="exact"/>
        <w:ind w:firstLine="640"/>
        <w:rPr>
          <w:rFonts w:ascii="仿宋" w:eastAsia="仿宋" w:hAnsi="仿宋"/>
          <w:sz w:val="32"/>
          <w:szCs w:val="32"/>
        </w:rPr>
      </w:pPr>
    </w:p>
    <w:p w14:paraId="24BC9D5F" w14:textId="0C912958" w:rsidR="00737935" w:rsidRDefault="00DC0213" w:rsidP="00367A5F">
      <w:pPr>
        <w:spacing w:line="600" w:lineRule="exact"/>
        <w:ind w:firstLineChars="200" w:firstLine="640"/>
        <w:jc w:val="center"/>
        <w:rPr>
          <w:rFonts w:ascii="仿宋" w:eastAsia="仿宋" w:hAnsi="仿宋"/>
          <w:sz w:val="32"/>
          <w:szCs w:val="32"/>
        </w:rPr>
      </w:pPr>
      <w:r>
        <w:rPr>
          <w:rFonts w:ascii="仿宋" w:eastAsia="仿宋" w:hAnsi="仿宋" w:hint="eastAsia"/>
          <w:sz w:val="32"/>
          <w:szCs w:val="32"/>
        </w:rPr>
        <w:lastRenderedPageBreak/>
        <w:t>图6：一般公共预算财政拨款支出决算结构</w:t>
      </w:r>
    </w:p>
    <w:p w14:paraId="72EE0EA4" w14:textId="3AA96FB5" w:rsidR="00737935" w:rsidRDefault="00501D0B" w:rsidP="00501D0B">
      <w:pPr>
        <w:pStyle w:val="a0"/>
        <w:spacing w:before="93"/>
        <w:rPr>
          <w:rFonts w:ascii="仿宋" w:eastAsia="仿宋" w:hAnsi="仿宋"/>
          <w:sz w:val="32"/>
          <w:szCs w:val="32"/>
        </w:rPr>
      </w:pPr>
      <w:r>
        <w:rPr>
          <w:noProof/>
        </w:rPr>
        <w:drawing>
          <wp:inline distT="0" distB="0" distL="0" distR="0" wp14:anchorId="54154BC5" wp14:editId="5A6442BF">
            <wp:extent cx="5711822" cy="3472180"/>
            <wp:effectExtent l="0" t="0" r="381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3655" cy="3521926"/>
                    </a:xfrm>
                    <a:prstGeom prst="rect">
                      <a:avLst/>
                    </a:prstGeom>
                    <a:noFill/>
                  </pic:spPr>
                </pic:pic>
              </a:graphicData>
            </a:graphic>
          </wp:inline>
        </w:drawing>
      </w:r>
    </w:p>
    <w:p w14:paraId="31B48E35" w14:textId="77777777" w:rsidR="00737935" w:rsidRDefault="00DC0213">
      <w:pPr>
        <w:spacing w:line="600" w:lineRule="exact"/>
        <w:ind w:firstLineChars="200" w:firstLine="643"/>
        <w:outlineLvl w:val="2"/>
        <w:rPr>
          <w:rFonts w:ascii="仿宋" w:eastAsia="仿宋" w:hAnsi="仿宋"/>
          <w:b/>
          <w:sz w:val="32"/>
          <w:szCs w:val="32"/>
        </w:rPr>
      </w:pPr>
      <w:bookmarkStart w:id="32" w:name="_Toc15377212"/>
      <w:r>
        <w:rPr>
          <w:rFonts w:ascii="仿宋" w:eastAsia="仿宋" w:hAnsi="仿宋" w:hint="eastAsia"/>
          <w:b/>
          <w:sz w:val="32"/>
          <w:szCs w:val="32"/>
        </w:rPr>
        <w:t>（三）一般公共预算财政拨款支出决算具体情况</w:t>
      </w:r>
      <w:bookmarkEnd w:id="32"/>
    </w:p>
    <w:p w14:paraId="76C05EFE" w14:textId="7D89BE7B" w:rsidR="00737935" w:rsidRPr="00691078" w:rsidRDefault="00DC0213" w:rsidP="00691078">
      <w:pPr>
        <w:spacing w:line="580" w:lineRule="exact"/>
        <w:ind w:firstLineChars="200" w:firstLine="643"/>
        <w:outlineLvl w:val="2"/>
        <w:rPr>
          <w:rFonts w:asciiTheme="minorEastAsia" w:eastAsiaTheme="minorEastAsia" w:hAnsiTheme="minorEastAsia"/>
          <w:sz w:val="32"/>
          <w:szCs w:val="32"/>
        </w:rPr>
      </w:pPr>
      <w:bookmarkStart w:id="33" w:name="_Toc15378460"/>
      <w:bookmarkStart w:id="34" w:name="_Toc15377213"/>
      <w:bookmarkStart w:id="35" w:name="_Toc15377444"/>
      <w:r w:rsidRPr="00691078">
        <w:rPr>
          <w:rFonts w:asciiTheme="minorEastAsia" w:eastAsiaTheme="minorEastAsia" w:hAnsiTheme="minorEastAsia" w:hint="eastAsia"/>
          <w:b/>
          <w:sz w:val="32"/>
          <w:szCs w:val="32"/>
        </w:rPr>
        <w:t>2021年一般公共预算支出决算数为</w:t>
      </w:r>
      <w:r w:rsidR="00055654" w:rsidRPr="00691078">
        <w:rPr>
          <w:rFonts w:asciiTheme="minorEastAsia" w:eastAsiaTheme="minorEastAsia" w:hAnsiTheme="minorEastAsia"/>
          <w:b/>
          <w:sz w:val="32"/>
          <w:szCs w:val="32"/>
        </w:rPr>
        <w:t>607.86</w:t>
      </w:r>
      <w:r w:rsidRPr="00691078">
        <w:rPr>
          <w:rFonts w:asciiTheme="minorEastAsia" w:eastAsiaTheme="minorEastAsia" w:hAnsiTheme="minorEastAsia" w:hint="eastAsia"/>
          <w:sz w:val="32"/>
          <w:szCs w:val="32"/>
        </w:rPr>
        <w:t>，</w:t>
      </w:r>
      <w:r w:rsidRPr="00691078">
        <w:rPr>
          <w:rStyle w:val="ab"/>
          <w:rFonts w:asciiTheme="minorEastAsia" w:eastAsiaTheme="minorEastAsia" w:hAnsiTheme="minorEastAsia" w:hint="eastAsia"/>
          <w:bCs/>
          <w:sz w:val="32"/>
          <w:szCs w:val="32"/>
        </w:rPr>
        <w:t>完成预算</w:t>
      </w:r>
      <w:r w:rsidR="00055654" w:rsidRPr="00691078">
        <w:rPr>
          <w:rStyle w:val="ab"/>
          <w:rFonts w:asciiTheme="minorEastAsia" w:eastAsiaTheme="minorEastAsia" w:hAnsiTheme="minorEastAsia"/>
          <w:bCs/>
          <w:sz w:val="32"/>
          <w:szCs w:val="32"/>
        </w:rPr>
        <w:t>98</w:t>
      </w:r>
      <w:r w:rsidRPr="00691078">
        <w:rPr>
          <w:rStyle w:val="ab"/>
          <w:rFonts w:asciiTheme="minorEastAsia" w:eastAsiaTheme="minorEastAsia" w:hAnsiTheme="minorEastAsia"/>
          <w:bCs/>
          <w:sz w:val="32"/>
          <w:szCs w:val="32"/>
        </w:rPr>
        <w:t>%</w:t>
      </w:r>
      <w:r w:rsidRPr="00691078">
        <w:rPr>
          <w:rStyle w:val="ab"/>
          <w:rFonts w:asciiTheme="minorEastAsia" w:eastAsiaTheme="minorEastAsia" w:hAnsiTheme="minorEastAsia" w:hint="eastAsia"/>
          <w:bCs/>
          <w:sz w:val="32"/>
          <w:szCs w:val="32"/>
        </w:rPr>
        <w:t>。其中：</w:t>
      </w:r>
      <w:bookmarkEnd w:id="33"/>
      <w:bookmarkEnd w:id="34"/>
      <w:bookmarkEnd w:id="35"/>
    </w:p>
    <w:p w14:paraId="4CF9EFCD" w14:textId="1B66D1B2" w:rsidR="00055654" w:rsidRPr="00691078" w:rsidRDefault="00055654" w:rsidP="00691078">
      <w:pPr>
        <w:spacing w:line="580" w:lineRule="exact"/>
        <w:ind w:firstLineChars="200" w:firstLine="640"/>
        <w:outlineLvl w:val="2"/>
        <w:rPr>
          <w:rFonts w:asciiTheme="minorEastAsia" w:eastAsiaTheme="minorEastAsia" w:hAnsiTheme="minorEastAsia" w:cs="Arial"/>
          <w:kern w:val="0"/>
          <w:sz w:val="32"/>
          <w:szCs w:val="32"/>
        </w:rPr>
      </w:pPr>
      <w:r w:rsidRPr="00691078">
        <w:rPr>
          <w:rFonts w:asciiTheme="minorEastAsia" w:eastAsiaTheme="minorEastAsia" w:hAnsiTheme="minorEastAsia" w:cs="Arial" w:hint="eastAsia"/>
          <w:kern w:val="0"/>
          <w:sz w:val="32"/>
          <w:szCs w:val="32"/>
        </w:rPr>
        <w:t>1.</w:t>
      </w:r>
      <w:r w:rsidRPr="00691078">
        <w:rPr>
          <w:rFonts w:asciiTheme="minorEastAsia" w:eastAsiaTheme="minorEastAsia" w:hAnsiTheme="minorEastAsia" w:cs="Arial" w:hint="eastAsia"/>
          <w:b/>
          <w:bCs/>
          <w:kern w:val="0"/>
          <w:sz w:val="32"/>
          <w:szCs w:val="32"/>
        </w:rPr>
        <w:t>教育（类）进修及培训（款）培训支出（项）</w:t>
      </w:r>
      <w:r w:rsidRPr="00691078">
        <w:rPr>
          <w:rFonts w:asciiTheme="minorEastAsia" w:eastAsiaTheme="minorEastAsia" w:hAnsiTheme="minorEastAsia" w:cs="Arial" w:hint="eastAsia"/>
          <w:kern w:val="0"/>
          <w:sz w:val="32"/>
          <w:szCs w:val="32"/>
        </w:rPr>
        <w:t>:支出决算为</w:t>
      </w:r>
      <w:r w:rsidRPr="00691078">
        <w:rPr>
          <w:rFonts w:asciiTheme="minorEastAsia" w:eastAsiaTheme="minorEastAsia" w:hAnsiTheme="minorEastAsia" w:cs="Arial"/>
          <w:kern w:val="0"/>
          <w:sz w:val="32"/>
          <w:szCs w:val="32"/>
        </w:rPr>
        <w:t>4.69</w:t>
      </w:r>
      <w:r w:rsidRPr="00691078">
        <w:rPr>
          <w:rFonts w:asciiTheme="minorEastAsia" w:eastAsiaTheme="minorEastAsia" w:hAnsiTheme="minorEastAsia" w:cs="Arial" w:hint="eastAsia"/>
          <w:kern w:val="0"/>
          <w:sz w:val="32"/>
          <w:szCs w:val="32"/>
        </w:rPr>
        <w:t>万元，完成预算</w:t>
      </w:r>
      <w:r w:rsidR="00ED2685" w:rsidRPr="00691078">
        <w:rPr>
          <w:rFonts w:asciiTheme="minorEastAsia" w:eastAsiaTheme="minorEastAsia" w:hAnsiTheme="minorEastAsia" w:cs="Arial"/>
          <w:kern w:val="0"/>
          <w:sz w:val="32"/>
          <w:szCs w:val="32"/>
        </w:rPr>
        <w:t>9</w:t>
      </w:r>
      <w:r w:rsidRPr="00691078">
        <w:rPr>
          <w:rFonts w:asciiTheme="minorEastAsia" w:eastAsiaTheme="minorEastAsia" w:hAnsiTheme="minorEastAsia" w:cs="Arial"/>
          <w:kern w:val="0"/>
          <w:sz w:val="32"/>
          <w:szCs w:val="32"/>
        </w:rPr>
        <w:t>4</w:t>
      </w:r>
      <w:r w:rsidRPr="00691078">
        <w:rPr>
          <w:rFonts w:asciiTheme="minorEastAsia" w:eastAsiaTheme="minorEastAsia" w:hAnsiTheme="minorEastAsia" w:cs="Arial" w:hint="eastAsia"/>
          <w:kern w:val="0"/>
          <w:sz w:val="32"/>
          <w:szCs w:val="32"/>
        </w:rPr>
        <w:t>%，决算数小于预算数的主要原因是结余资金年底被财政收回。</w:t>
      </w:r>
    </w:p>
    <w:p w14:paraId="2B717A12" w14:textId="0177A764" w:rsidR="00055654" w:rsidRPr="00691078" w:rsidRDefault="00055654" w:rsidP="00691078">
      <w:pPr>
        <w:spacing w:line="580" w:lineRule="exact"/>
        <w:ind w:firstLineChars="200" w:firstLine="640"/>
        <w:outlineLvl w:val="2"/>
        <w:rPr>
          <w:rFonts w:asciiTheme="minorEastAsia" w:eastAsiaTheme="minorEastAsia" w:hAnsiTheme="minorEastAsia" w:cs="Arial"/>
          <w:kern w:val="0"/>
          <w:sz w:val="32"/>
          <w:szCs w:val="32"/>
        </w:rPr>
      </w:pPr>
      <w:r w:rsidRPr="00691078">
        <w:rPr>
          <w:rFonts w:asciiTheme="minorEastAsia" w:eastAsiaTheme="minorEastAsia" w:hAnsiTheme="minorEastAsia" w:cs="Arial"/>
          <w:kern w:val="0"/>
          <w:sz w:val="32"/>
          <w:szCs w:val="32"/>
        </w:rPr>
        <w:t>2</w:t>
      </w:r>
      <w:r w:rsidRPr="00691078">
        <w:rPr>
          <w:rFonts w:asciiTheme="minorEastAsia" w:eastAsiaTheme="minorEastAsia" w:hAnsiTheme="minorEastAsia" w:cs="Arial" w:hint="eastAsia"/>
          <w:kern w:val="0"/>
          <w:sz w:val="32"/>
          <w:szCs w:val="32"/>
        </w:rPr>
        <w:t>.</w:t>
      </w:r>
      <w:r w:rsidRPr="00691078">
        <w:rPr>
          <w:rFonts w:asciiTheme="minorEastAsia" w:eastAsiaTheme="minorEastAsia" w:hAnsiTheme="minorEastAsia" w:cs="Arial" w:hint="eastAsia"/>
          <w:b/>
          <w:bCs/>
          <w:kern w:val="0"/>
          <w:sz w:val="32"/>
          <w:szCs w:val="32"/>
        </w:rPr>
        <w:t>社会保障和就业（类）行政事业单位养老支出（款）机关事业单位基本养老保险缴费支出（项）</w:t>
      </w:r>
      <w:r w:rsidRPr="00691078">
        <w:rPr>
          <w:rFonts w:asciiTheme="minorEastAsia" w:eastAsiaTheme="minorEastAsia" w:hAnsiTheme="minorEastAsia" w:cs="Arial" w:hint="eastAsia"/>
          <w:kern w:val="0"/>
          <w:sz w:val="32"/>
          <w:szCs w:val="32"/>
        </w:rPr>
        <w:t>:支出决算为</w:t>
      </w:r>
      <w:r w:rsidRPr="00691078">
        <w:rPr>
          <w:rFonts w:asciiTheme="minorEastAsia" w:eastAsiaTheme="minorEastAsia" w:hAnsiTheme="minorEastAsia" w:cs="Arial"/>
          <w:kern w:val="0"/>
          <w:sz w:val="32"/>
          <w:szCs w:val="32"/>
        </w:rPr>
        <w:t>15.72</w:t>
      </w:r>
      <w:r w:rsidRPr="00691078">
        <w:rPr>
          <w:rFonts w:asciiTheme="minorEastAsia" w:eastAsiaTheme="minorEastAsia" w:hAnsiTheme="minorEastAsia" w:cs="Arial" w:hint="eastAsia"/>
          <w:kern w:val="0"/>
          <w:sz w:val="32"/>
          <w:szCs w:val="32"/>
        </w:rPr>
        <w:t>万元，完成预算</w:t>
      </w:r>
      <w:r w:rsidR="00ED2685" w:rsidRPr="00691078">
        <w:rPr>
          <w:rFonts w:asciiTheme="minorEastAsia" w:eastAsiaTheme="minorEastAsia" w:hAnsiTheme="minorEastAsia" w:cs="Arial"/>
          <w:kern w:val="0"/>
          <w:sz w:val="32"/>
          <w:szCs w:val="32"/>
        </w:rPr>
        <w:t>100</w:t>
      </w:r>
      <w:r w:rsidRPr="00691078">
        <w:rPr>
          <w:rFonts w:asciiTheme="minorEastAsia" w:eastAsiaTheme="minorEastAsia" w:hAnsiTheme="minorEastAsia" w:cs="Arial" w:hint="eastAsia"/>
          <w:kern w:val="0"/>
          <w:sz w:val="32"/>
          <w:szCs w:val="32"/>
        </w:rPr>
        <w:t>%</w:t>
      </w:r>
      <w:r w:rsidR="00ED2685" w:rsidRPr="00691078">
        <w:rPr>
          <w:rFonts w:asciiTheme="minorEastAsia" w:eastAsiaTheme="minorEastAsia" w:hAnsiTheme="minorEastAsia" w:cs="Arial" w:hint="eastAsia"/>
          <w:kern w:val="0"/>
          <w:sz w:val="32"/>
          <w:szCs w:val="32"/>
        </w:rPr>
        <w:t>。</w:t>
      </w:r>
    </w:p>
    <w:p w14:paraId="3B64BBE9" w14:textId="2DE2B4B5" w:rsidR="00055654" w:rsidRPr="00691078" w:rsidRDefault="00055654" w:rsidP="00691078">
      <w:pPr>
        <w:spacing w:line="580" w:lineRule="exact"/>
        <w:ind w:firstLineChars="200" w:firstLine="640"/>
        <w:outlineLvl w:val="2"/>
        <w:rPr>
          <w:rFonts w:asciiTheme="minorEastAsia" w:eastAsiaTheme="minorEastAsia" w:hAnsiTheme="minorEastAsia" w:cs="Arial"/>
          <w:kern w:val="0"/>
          <w:sz w:val="32"/>
          <w:szCs w:val="32"/>
        </w:rPr>
      </w:pPr>
      <w:r w:rsidRPr="00691078">
        <w:rPr>
          <w:rFonts w:asciiTheme="minorEastAsia" w:eastAsiaTheme="minorEastAsia" w:hAnsiTheme="minorEastAsia" w:cs="Arial"/>
          <w:kern w:val="0"/>
          <w:sz w:val="32"/>
          <w:szCs w:val="32"/>
        </w:rPr>
        <w:t>3</w:t>
      </w:r>
      <w:r w:rsidRPr="00691078">
        <w:rPr>
          <w:rFonts w:asciiTheme="minorEastAsia" w:eastAsiaTheme="minorEastAsia" w:hAnsiTheme="minorEastAsia" w:cs="Arial" w:hint="eastAsia"/>
          <w:kern w:val="0"/>
          <w:sz w:val="32"/>
          <w:szCs w:val="32"/>
        </w:rPr>
        <w:t>.</w:t>
      </w:r>
      <w:r w:rsidRPr="00691078">
        <w:rPr>
          <w:rFonts w:asciiTheme="minorEastAsia" w:eastAsiaTheme="minorEastAsia" w:hAnsiTheme="minorEastAsia" w:cs="Arial" w:hint="eastAsia"/>
          <w:b/>
          <w:bCs/>
          <w:kern w:val="0"/>
          <w:sz w:val="32"/>
          <w:szCs w:val="32"/>
        </w:rPr>
        <w:t>社会保障和就业（类）行政事业单位养老支出（款）机关事业单位职业年金缴费支出（项）</w:t>
      </w:r>
      <w:r w:rsidRPr="00691078">
        <w:rPr>
          <w:rFonts w:asciiTheme="minorEastAsia" w:eastAsiaTheme="minorEastAsia" w:hAnsiTheme="minorEastAsia" w:cs="Arial" w:hint="eastAsia"/>
          <w:kern w:val="0"/>
          <w:sz w:val="32"/>
          <w:szCs w:val="32"/>
        </w:rPr>
        <w:t>:支出决算为</w:t>
      </w:r>
      <w:r w:rsidRPr="00691078">
        <w:rPr>
          <w:rFonts w:asciiTheme="minorEastAsia" w:eastAsiaTheme="minorEastAsia" w:hAnsiTheme="minorEastAsia" w:cs="Arial"/>
          <w:kern w:val="0"/>
          <w:sz w:val="32"/>
          <w:szCs w:val="32"/>
        </w:rPr>
        <w:t>7.86</w:t>
      </w:r>
      <w:r w:rsidRPr="00691078">
        <w:rPr>
          <w:rFonts w:asciiTheme="minorEastAsia" w:eastAsiaTheme="minorEastAsia" w:hAnsiTheme="minorEastAsia" w:cs="Arial" w:hint="eastAsia"/>
          <w:kern w:val="0"/>
          <w:sz w:val="32"/>
          <w:szCs w:val="32"/>
        </w:rPr>
        <w:t>万元，完成预算1</w:t>
      </w:r>
      <w:r w:rsidRPr="00691078">
        <w:rPr>
          <w:rFonts w:asciiTheme="minorEastAsia" w:eastAsiaTheme="minorEastAsia" w:hAnsiTheme="minorEastAsia" w:cs="Arial"/>
          <w:kern w:val="0"/>
          <w:sz w:val="32"/>
          <w:szCs w:val="32"/>
        </w:rPr>
        <w:t>00</w:t>
      </w:r>
      <w:r w:rsidRPr="00691078">
        <w:rPr>
          <w:rFonts w:asciiTheme="minorEastAsia" w:eastAsiaTheme="minorEastAsia" w:hAnsiTheme="minorEastAsia" w:cs="Arial" w:hint="eastAsia"/>
          <w:kern w:val="0"/>
          <w:sz w:val="32"/>
          <w:szCs w:val="32"/>
        </w:rPr>
        <w:t>%。</w:t>
      </w:r>
    </w:p>
    <w:p w14:paraId="2289BC67" w14:textId="2D662923" w:rsidR="00055654" w:rsidRPr="00691078" w:rsidRDefault="00055654" w:rsidP="00691078">
      <w:pPr>
        <w:spacing w:line="580" w:lineRule="exact"/>
        <w:ind w:firstLineChars="200" w:firstLine="640"/>
        <w:outlineLvl w:val="2"/>
        <w:rPr>
          <w:rFonts w:asciiTheme="minorEastAsia" w:eastAsiaTheme="minorEastAsia" w:hAnsiTheme="minorEastAsia" w:cs="Arial"/>
          <w:kern w:val="0"/>
          <w:sz w:val="32"/>
          <w:szCs w:val="32"/>
        </w:rPr>
      </w:pPr>
      <w:r w:rsidRPr="00691078">
        <w:rPr>
          <w:rFonts w:asciiTheme="minorEastAsia" w:eastAsiaTheme="minorEastAsia" w:hAnsiTheme="minorEastAsia" w:cs="Arial"/>
          <w:kern w:val="0"/>
          <w:sz w:val="32"/>
          <w:szCs w:val="32"/>
        </w:rPr>
        <w:t>4</w:t>
      </w:r>
      <w:r w:rsidRPr="00691078">
        <w:rPr>
          <w:rFonts w:asciiTheme="minorEastAsia" w:eastAsiaTheme="minorEastAsia" w:hAnsiTheme="minorEastAsia" w:cs="Arial" w:hint="eastAsia"/>
          <w:kern w:val="0"/>
          <w:sz w:val="32"/>
          <w:szCs w:val="32"/>
        </w:rPr>
        <w:t>.</w:t>
      </w:r>
      <w:r w:rsidRPr="00691078">
        <w:rPr>
          <w:rFonts w:asciiTheme="minorEastAsia" w:eastAsiaTheme="minorEastAsia" w:hAnsiTheme="minorEastAsia" w:cs="Arial" w:hint="eastAsia"/>
          <w:b/>
          <w:bCs/>
          <w:kern w:val="0"/>
          <w:sz w:val="32"/>
          <w:szCs w:val="32"/>
        </w:rPr>
        <w:t>卫生健康（类）行政事业单位医疗（款）事业单位医</w:t>
      </w:r>
      <w:r w:rsidRPr="00691078">
        <w:rPr>
          <w:rFonts w:asciiTheme="minorEastAsia" w:eastAsiaTheme="minorEastAsia" w:hAnsiTheme="minorEastAsia" w:cs="Arial" w:hint="eastAsia"/>
          <w:b/>
          <w:bCs/>
          <w:kern w:val="0"/>
          <w:sz w:val="32"/>
          <w:szCs w:val="32"/>
        </w:rPr>
        <w:lastRenderedPageBreak/>
        <w:t>疗（项）</w:t>
      </w:r>
      <w:r w:rsidRPr="00691078">
        <w:rPr>
          <w:rFonts w:asciiTheme="minorEastAsia" w:eastAsiaTheme="minorEastAsia" w:hAnsiTheme="minorEastAsia" w:cs="Arial" w:hint="eastAsia"/>
          <w:kern w:val="0"/>
          <w:sz w:val="32"/>
          <w:szCs w:val="32"/>
        </w:rPr>
        <w:t>:支出决算为</w:t>
      </w:r>
      <w:r w:rsidRPr="00691078">
        <w:rPr>
          <w:rFonts w:asciiTheme="minorEastAsia" w:eastAsiaTheme="minorEastAsia" w:hAnsiTheme="minorEastAsia" w:cs="Arial"/>
          <w:kern w:val="0"/>
          <w:sz w:val="32"/>
          <w:szCs w:val="32"/>
        </w:rPr>
        <w:t>10.81</w:t>
      </w:r>
      <w:r w:rsidRPr="00691078">
        <w:rPr>
          <w:rFonts w:asciiTheme="minorEastAsia" w:eastAsiaTheme="minorEastAsia" w:hAnsiTheme="minorEastAsia" w:cs="Arial" w:hint="eastAsia"/>
          <w:kern w:val="0"/>
          <w:sz w:val="32"/>
          <w:szCs w:val="32"/>
        </w:rPr>
        <w:t>万元，完成预算9</w:t>
      </w:r>
      <w:r w:rsidRPr="00691078">
        <w:rPr>
          <w:rFonts w:asciiTheme="minorEastAsia" w:eastAsiaTheme="minorEastAsia" w:hAnsiTheme="minorEastAsia" w:cs="Arial"/>
          <w:kern w:val="0"/>
          <w:sz w:val="32"/>
          <w:szCs w:val="32"/>
        </w:rPr>
        <w:t>9</w:t>
      </w:r>
      <w:r w:rsidRPr="00691078">
        <w:rPr>
          <w:rFonts w:asciiTheme="minorEastAsia" w:eastAsiaTheme="minorEastAsia" w:hAnsiTheme="minorEastAsia" w:cs="Arial" w:hint="eastAsia"/>
          <w:kern w:val="0"/>
          <w:sz w:val="32"/>
          <w:szCs w:val="32"/>
        </w:rPr>
        <w:t>%，决算数小于预算数的主要原因是结余部分资金，年底被财政收回。</w:t>
      </w:r>
    </w:p>
    <w:p w14:paraId="190D7E55" w14:textId="068009DF" w:rsidR="00055654" w:rsidRPr="00691078" w:rsidRDefault="00055654" w:rsidP="00691078">
      <w:pPr>
        <w:spacing w:line="580" w:lineRule="exact"/>
        <w:ind w:firstLineChars="200" w:firstLine="640"/>
        <w:outlineLvl w:val="2"/>
        <w:rPr>
          <w:rFonts w:asciiTheme="minorEastAsia" w:eastAsiaTheme="minorEastAsia" w:hAnsiTheme="minorEastAsia" w:cs="Arial"/>
          <w:kern w:val="0"/>
          <w:sz w:val="32"/>
          <w:szCs w:val="32"/>
        </w:rPr>
      </w:pPr>
      <w:r w:rsidRPr="00691078">
        <w:rPr>
          <w:rFonts w:asciiTheme="minorEastAsia" w:eastAsiaTheme="minorEastAsia" w:hAnsiTheme="minorEastAsia" w:cs="Arial"/>
          <w:kern w:val="0"/>
          <w:sz w:val="32"/>
          <w:szCs w:val="32"/>
        </w:rPr>
        <w:t>5</w:t>
      </w:r>
      <w:r w:rsidRPr="00691078">
        <w:rPr>
          <w:rFonts w:asciiTheme="minorEastAsia" w:eastAsiaTheme="minorEastAsia" w:hAnsiTheme="minorEastAsia" w:cs="Arial" w:hint="eastAsia"/>
          <w:kern w:val="0"/>
          <w:sz w:val="32"/>
          <w:szCs w:val="32"/>
        </w:rPr>
        <w:t>.</w:t>
      </w:r>
      <w:r w:rsidRPr="00691078">
        <w:rPr>
          <w:rFonts w:asciiTheme="minorEastAsia" w:eastAsiaTheme="minorEastAsia" w:hAnsiTheme="minorEastAsia" w:cs="Arial" w:hint="eastAsia"/>
          <w:b/>
          <w:bCs/>
          <w:kern w:val="0"/>
          <w:sz w:val="32"/>
          <w:szCs w:val="32"/>
        </w:rPr>
        <w:t>住房保障（类）住房改革支出（款）住房公积金（项）</w:t>
      </w:r>
      <w:r w:rsidRPr="00691078">
        <w:rPr>
          <w:rFonts w:asciiTheme="minorEastAsia" w:eastAsiaTheme="minorEastAsia" w:hAnsiTheme="minorEastAsia" w:cs="Arial" w:hint="eastAsia"/>
          <w:kern w:val="0"/>
          <w:sz w:val="32"/>
          <w:szCs w:val="32"/>
        </w:rPr>
        <w:t>:支出决算为</w:t>
      </w:r>
      <w:r w:rsidRPr="00691078">
        <w:rPr>
          <w:rFonts w:asciiTheme="minorEastAsia" w:eastAsiaTheme="minorEastAsia" w:hAnsiTheme="minorEastAsia" w:cs="Arial"/>
          <w:kern w:val="0"/>
          <w:sz w:val="32"/>
          <w:szCs w:val="32"/>
        </w:rPr>
        <w:t>11.7</w:t>
      </w:r>
      <w:r w:rsidR="00ED2685" w:rsidRPr="00691078">
        <w:rPr>
          <w:rFonts w:asciiTheme="minorEastAsia" w:eastAsiaTheme="minorEastAsia" w:hAnsiTheme="minorEastAsia" w:cs="Arial"/>
          <w:kern w:val="0"/>
          <w:sz w:val="32"/>
          <w:szCs w:val="32"/>
        </w:rPr>
        <w:t>5</w:t>
      </w:r>
      <w:r w:rsidRPr="00691078">
        <w:rPr>
          <w:rFonts w:asciiTheme="minorEastAsia" w:eastAsiaTheme="minorEastAsia" w:hAnsiTheme="minorEastAsia" w:cs="Arial" w:hint="eastAsia"/>
          <w:kern w:val="0"/>
          <w:sz w:val="32"/>
          <w:szCs w:val="32"/>
        </w:rPr>
        <w:t>万元，完成预算</w:t>
      </w:r>
      <w:r w:rsidR="009F4DB5" w:rsidRPr="00691078">
        <w:rPr>
          <w:rFonts w:asciiTheme="minorEastAsia" w:eastAsiaTheme="minorEastAsia" w:hAnsiTheme="minorEastAsia" w:cs="Arial"/>
          <w:kern w:val="0"/>
          <w:sz w:val="32"/>
          <w:szCs w:val="32"/>
        </w:rPr>
        <w:t>99</w:t>
      </w:r>
      <w:r w:rsidRPr="00691078">
        <w:rPr>
          <w:rFonts w:asciiTheme="minorEastAsia" w:eastAsiaTheme="minorEastAsia" w:hAnsiTheme="minorEastAsia" w:cs="Arial" w:hint="eastAsia"/>
          <w:kern w:val="0"/>
          <w:sz w:val="32"/>
          <w:szCs w:val="32"/>
        </w:rPr>
        <w:t>%。</w:t>
      </w:r>
    </w:p>
    <w:p w14:paraId="35B43E39" w14:textId="541B4660" w:rsidR="00055654" w:rsidRPr="00691078" w:rsidRDefault="00055654" w:rsidP="00691078">
      <w:pPr>
        <w:spacing w:line="580" w:lineRule="exact"/>
        <w:ind w:firstLineChars="200" w:firstLine="640"/>
        <w:outlineLvl w:val="2"/>
        <w:rPr>
          <w:rFonts w:asciiTheme="minorEastAsia" w:eastAsiaTheme="minorEastAsia" w:hAnsiTheme="minorEastAsia" w:cs="Arial"/>
          <w:kern w:val="0"/>
          <w:sz w:val="32"/>
          <w:szCs w:val="32"/>
        </w:rPr>
      </w:pPr>
      <w:r w:rsidRPr="00691078">
        <w:rPr>
          <w:rFonts w:asciiTheme="minorEastAsia" w:eastAsiaTheme="minorEastAsia" w:hAnsiTheme="minorEastAsia" w:cs="Arial" w:hint="eastAsia"/>
          <w:kern w:val="0"/>
          <w:sz w:val="32"/>
          <w:szCs w:val="32"/>
        </w:rPr>
        <w:t>6.</w:t>
      </w:r>
      <w:r w:rsidRPr="00691078">
        <w:rPr>
          <w:rFonts w:asciiTheme="minorEastAsia" w:eastAsiaTheme="minorEastAsia" w:hAnsiTheme="minorEastAsia" w:cs="Arial" w:hint="eastAsia"/>
          <w:b/>
          <w:bCs/>
          <w:kern w:val="0"/>
          <w:sz w:val="32"/>
          <w:szCs w:val="32"/>
        </w:rPr>
        <w:t>住房保障（类）住房改革支出（款）购房补贴（项）</w:t>
      </w:r>
      <w:r w:rsidRPr="00691078">
        <w:rPr>
          <w:rFonts w:asciiTheme="minorEastAsia" w:eastAsiaTheme="minorEastAsia" w:hAnsiTheme="minorEastAsia" w:cs="Arial" w:hint="eastAsia"/>
          <w:kern w:val="0"/>
          <w:sz w:val="32"/>
          <w:szCs w:val="32"/>
        </w:rPr>
        <w:t>:支出决算为</w:t>
      </w:r>
      <w:r w:rsidRPr="00691078">
        <w:rPr>
          <w:rFonts w:asciiTheme="minorEastAsia" w:eastAsiaTheme="minorEastAsia" w:hAnsiTheme="minorEastAsia" w:cs="Arial"/>
          <w:kern w:val="0"/>
          <w:sz w:val="32"/>
          <w:szCs w:val="32"/>
        </w:rPr>
        <w:t>8.39</w:t>
      </w:r>
      <w:r w:rsidRPr="00691078">
        <w:rPr>
          <w:rFonts w:asciiTheme="minorEastAsia" w:eastAsiaTheme="minorEastAsia" w:hAnsiTheme="minorEastAsia" w:cs="Arial" w:hint="eastAsia"/>
          <w:kern w:val="0"/>
          <w:sz w:val="32"/>
          <w:szCs w:val="32"/>
        </w:rPr>
        <w:t>万元，完成预算1</w:t>
      </w:r>
      <w:r w:rsidRPr="00691078">
        <w:rPr>
          <w:rFonts w:asciiTheme="minorEastAsia" w:eastAsiaTheme="minorEastAsia" w:hAnsiTheme="minorEastAsia" w:cs="Arial"/>
          <w:kern w:val="0"/>
          <w:sz w:val="32"/>
          <w:szCs w:val="32"/>
        </w:rPr>
        <w:t>00</w:t>
      </w:r>
      <w:r w:rsidRPr="00691078">
        <w:rPr>
          <w:rFonts w:asciiTheme="minorEastAsia" w:eastAsiaTheme="minorEastAsia" w:hAnsiTheme="minorEastAsia" w:cs="Arial" w:hint="eastAsia"/>
          <w:kern w:val="0"/>
          <w:sz w:val="32"/>
          <w:szCs w:val="32"/>
        </w:rPr>
        <w:t>%。</w:t>
      </w:r>
    </w:p>
    <w:p w14:paraId="5EC3E526" w14:textId="21999145" w:rsidR="00055654" w:rsidRPr="00691078" w:rsidRDefault="00055654" w:rsidP="00691078">
      <w:pPr>
        <w:spacing w:line="580" w:lineRule="exact"/>
        <w:ind w:firstLineChars="200" w:firstLine="640"/>
        <w:outlineLvl w:val="2"/>
        <w:rPr>
          <w:rFonts w:asciiTheme="minorEastAsia" w:eastAsiaTheme="minorEastAsia" w:hAnsiTheme="minorEastAsia" w:cs="Arial"/>
          <w:kern w:val="0"/>
          <w:sz w:val="32"/>
          <w:szCs w:val="32"/>
        </w:rPr>
      </w:pPr>
      <w:r w:rsidRPr="00691078">
        <w:rPr>
          <w:rFonts w:asciiTheme="minorEastAsia" w:eastAsiaTheme="minorEastAsia" w:hAnsiTheme="minorEastAsia" w:cs="Arial"/>
          <w:kern w:val="0"/>
          <w:sz w:val="32"/>
          <w:szCs w:val="32"/>
        </w:rPr>
        <w:t>7</w:t>
      </w:r>
      <w:r w:rsidRPr="00691078">
        <w:rPr>
          <w:rFonts w:asciiTheme="minorEastAsia" w:eastAsiaTheme="minorEastAsia" w:hAnsiTheme="minorEastAsia" w:cs="Arial" w:hint="eastAsia"/>
          <w:kern w:val="0"/>
          <w:sz w:val="32"/>
          <w:szCs w:val="32"/>
        </w:rPr>
        <w:t>.</w:t>
      </w:r>
      <w:r w:rsidRPr="00691078">
        <w:rPr>
          <w:rFonts w:asciiTheme="minorEastAsia" w:eastAsiaTheme="minorEastAsia" w:hAnsiTheme="minorEastAsia" w:cs="Arial" w:hint="eastAsia"/>
          <w:b/>
          <w:bCs/>
          <w:kern w:val="0"/>
          <w:sz w:val="32"/>
          <w:szCs w:val="32"/>
        </w:rPr>
        <w:t>灾害防治及应急管理支出（类）应急管理事务（款）应急救援（项）</w:t>
      </w:r>
      <w:r w:rsidRPr="00691078">
        <w:rPr>
          <w:rFonts w:asciiTheme="minorEastAsia" w:eastAsiaTheme="minorEastAsia" w:hAnsiTheme="minorEastAsia" w:cs="Arial" w:hint="eastAsia"/>
          <w:kern w:val="0"/>
          <w:sz w:val="32"/>
          <w:szCs w:val="32"/>
        </w:rPr>
        <w:t>:支出决算为</w:t>
      </w:r>
      <w:r w:rsidRPr="00691078">
        <w:rPr>
          <w:rFonts w:asciiTheme="minorEastAsia" w:eastAsiaTheme="minorEastAsia" w:hAnsiTheme="minorEastAsia" w:cs="Arial"/>
          <w:kern w:val="0"/>
          <w:sz w:val="32"/>
          <w:szCs w:val="32"/>
        </w:rPr>
        <w:t>548.64</w:t>
      </w:r>
      <w:r w:rsidRPr="00691078">
        <w:rPr>
          <w:rFonts w:asciiTheme="minorEastAsia" w:eastAsiaTheme="minorEastAsia" w:hAnsiTheme="minorEastAsia" w:cs="Arial" w:hint="eastAsia"/>
          <w:kern w:val="0"/>
          <w:sz w:val="32"/>
          <w:szCs w:val="32"/>
        </w:rPr>
        <w:t>万元，完成预算</w:t>
      </w:r>
      <w:r w:rsidR="009F4DB5" w:rsidRPr="00691078">
        <w:rPr>
          <w:rFonts w:asciiTheme="minorEastAsia" w:eastAsiaTheme="minorEastAsia" w:hAnsiTheme="minorEastAsia" w:cs="Arial"/>
          <w:kern w:val="0"/>
          <w:sz w:val="32"/>
          <w:szCs w:val="32"/>
        </w:rPr>
        <w:t>9</w:t>
      </w:r>
      <w:r w:rsidR="00032251" w:rsidRPr="00691078">
        <w:rPr>
          <w:rFonts w:asciiTheme="minorEastAsia" w:eastAsiaTheme="minorEastAsia" w:hAnsiTheme="minorEastAsia" w:cs="Arial"/>
          <w:kern w:val="0"/>
          <w:sz w:val="32"/>
          <w:szCs w:val="32"/>
        </w:rPr>
        <w:t>8</w:t>
      </w:r>
      <w:r w:rsidRPr="00691078">
        <w:rPr>
          <w:rFonts w:asciiTheme="minorEastAsia" w:eastAsiaTheme="minorEastAsia" w:hAnsiTheme="minorEastAsia" w:cs="Arial" w:hint="eastAsia"/>
          <w:kern w:val="0"/>
          <w:sz w:val="32"/>
          <w:szCs w:val="32"/>
        </w:rPr>
        <w:t>%，决算数小于预算数的主要原因是结余部分资金，年底被财政收回。</w:t>
      </w:r>
    </w:p>
    <w:p w14:paraId="593A7590" w14:textId="77777777" w:rsidR="00737935" w:rsidRDefault="00DC0213">
      <w:pPr>
        <w:tabs>
          <w:tab w:val="right" w:pos="8306"/>
        </w:tabs>
        <w:spacing w:line="600" w:lineRule="exact"/>
        <w:ind w:firstLine="640"/>
        <w:outlineLvl w:val="1"/>
        <w:rPr>
          <w:rStyle w:val="20"/>
        </w:rPr>
      </w:pPr>
      <w:bookmarkStart w:id="36" w:name="_Toc15396608"/>
      <w:bookmarkStart w:id="37"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0"/>
          <w:rFonts w:ascii="黑体" w:eastAsia="黑体" w:hAnsi="黑体" w:hint="eastAsia"/>
          <w:b w:val="0"/>
        </w:rPr>
        <w:t>般公共预算财政拨款基本支出决算情况说明</w:t>
      </w:r>
      <w:bookmarkEnd w:id="36"/>
      <w:bookmarkEnd w:id="37"/>
      <w:r>
        <w:rPr>
          <w:rStyle w:val="20"/>
          <w:rFonts w:ascii="黑体" w:eastAsia="黑体" w:hAnsi="黑体"/>
          <w:b w:val="0"/>
        </w:rPr>
        <w:tab/>
      </w:r>
    </w:p>
    <w:p w14:paraId="32BCF18D" w14:textId="33BD98DD" w:rsidR="00737935" w:rsidRPr="006B2860" w:rsidRDefault="00DC0213" w:rsidP="00946513">
      <w:pPr>
        <w:spacing w:line="580" w:lineRule="exact"/>
        <w:ind w:firstLine="645"/>
        <w:rPr>
          <w:rFonts w:asciiTheme="minorEastAsia" w:eastAsiaTheme="minorEastAsia" w:hAnsiTheme="minorEastAsia"/>
          <w:sz w:val="32"/>
          <w:szCs w:val="32"/>
        </w:rPr>
      </w:pPr>
      <w:r w:rsidRPr="006B2860">
        <w:rPr>
          <w:rFonts w:asciiTheme="minorEastAsia" w:eastAsiaTheme="minorEastAsia" w:hAnsiTheme="minorEastAsia"/>
          <w:sz w:val="32"/>
          <w:szCs w:val="32"/>
        </w:rPr>
        <w:t>20</w:t>
      </w:r>
      <w:r w:rsidRPr="006B2860">
        <w:rPr>
          <w:rFonts w:asciiTheme="minorEastAsia" w:eastAsiaTheme="minorEastAsia" w:hAnsiTheme="minorEastAsia" w:hint="eastAsia"/>
          <w:sz w:val="32"/>
          <w:szCs w:val="32"/>
        </w:rPr>
        <w:t>21年一般公共预算财政拨款基本支出</w:t>
      </w:r>
      <w:r w:rsidR="00032251" w:rsidRPr="006B2860">
        <w:rPr>
          <w:rFonts w:asciiTheme="minorEastAsia" w:eastAsiaTheme="minorEastAsia" w:hAnsiTheme="minorEastAsia"/>
          <w:sz w:val="32"/>
          <w:szCs w:val="32"/>
        </w:rPr>
        <w:t>319.</w:t>
      </w:r>
      <w:r w:rsidR="00691078">
        <w:rPr>
          <w:rFonts w:asciiTheme="minorEastAsia" w:eastAsiaTheme="minorEastAsia" w:hAnsiTheme="minorEastAsia"/>
          <w:sz w:val="32"/>
          <w:szCs w:val="32"/>
        </w:rPr>
        <w:t>0</w:t>
      </w:r>
      <w:r w:rsidR="00032251" w:rsidRPr="006B2860">
        <w:rPr>
          <w:rFonts w:asciiTheme="minorEastAsia" w:eastAsiaTheme="minorEastAsia" w:hAnsiTheme="minorEastAsia"/>
          <w:sz w:val="32"/>
          <w:szCs w:val="32"/>
        </w:rPr>
        <w:t>1</w:t>
      </w:r>
      <w:r w:rsidRPr="006B2860">
        <w:rPr>
          <w:rFonts w:asciiTheme="minorEastAsia" w:eastAsiaTheme="minorEastAsia" w:hAnsiTheme="minorEastAsia" w:hint="eastAsia"/>
          <w:sz w:val="32"/>
          <w:szCs w:val="32"/>
        </w:rPr>
        <w:t>万元，其中：</w:t>
      </w:r>
    </w:p>
    <w:p w14:paraId="5310B30E" w14:textId="77777777" w:rsidR="006B2860" w:rsidRPr="006B2860" w:rsidRDefault="00DC0213" w:rsidP="00946513">
      <w:pPr>
        <w:spacing w:line="580" w:lineRule="exact"/>
        <w:ind w:firstLine="646"/>
        <w:rPr>
          <w:rFonts w:asciiTheme="minorEastAsia" w:eastAsiaTheme="minorEastAsia" w:hAnsiTheme="minorEastAsia"/>
          <w:sz w:val="32"/>
          <w:szCs w:val="32"/>
        </w:rPr>
      </w:pPr>
      <w:r w:rsidRPr="006B2860">
        <w:rPr>
          <w:rFonts w:asciiTheme="minorEastAsia" w:eastAsiaTheme="minorEastAsia" w:hAnsiTheme="minorEastAsia" w:hint="eastAsia"/>
          <w:sz w:val="32"/>
          <w:szCs w:val="32"/>
        </w:rPr>
        <w:t>人员经费</w:t>
      </w:r>
      <w:r w:rsidR="00032251" w:rsidRPr="006B2860">
        <w:rPr>
          <w:rFonts w:asciiTheme="minorEastAsia" w:eastAsiaTheme="minorEastAsia" w:hAnsiTheme="minorEastAsia"/>
          <w:sz w:val="32"/>
          <w:szCs w:val="32"/>
        </w:rPr>
        <w:t>165.1</w:t>
      </w:r>
      <w:r w:rsidRPr="006B2860">
        <w:rPr>
          <w:rFonts w:asciiTheme="minorEastAsia" w:eastAsiaTheme="minorEastAsia" w:hAnsiTheme="minorEastAsia" w:hint="eastAsia"/>
          <w:sz w:val="32"/>
          <w:szCs w:val="32"/>
        </w:rPr>
        <w:t>万元，主要包括：</w:t>
      </w:r>
      <w:r w:rsidR="006B2860" w:rsidRPr="006B2860">
        <w:rPr>
          <w:rFonts w:asciiTheme="minorEastAsia" w:eastAsiaTheme="minorEastAsia" w:hAnsiTheme="minorEastAsia" w:hint="eastAsia"/>
          <w:sz w:val="32"/>
          <w:szCs w:val="32"/>
        </w:rPr>
        <w:t>基本工资、津贴补贴、绩效工资、机关事业单位基本养老保险缴费、职业年金缴费、职工基本医疗保险缴费、其他社会保障缴费、住房公积金、其他工资福利支出等。</w:t>
      </w:r>
    </w:p>
    <w:p w14:paraId="496365DA" w14:textId="4422A067" w:rsidR="00737935" w:rsidRDefault="00DC0213" w:rsidP="00946513">
      <w:pPr>
        <w:spacing w:line="580" w:lineRule="exact"/>
        <w:ind w:firstLine="646"/>
        <w:rPr>
          <w:rFonts w:ascii="仿宋" w:eastAsia="仿宋" w:hAnsi="仿宋"/>
          <w:b/>
          <w:sz w:val="32"/>
          <w:szCs w:val="32"/>
        </w:rPr>
      </w:pPr>
      <w:r w:rsidRPr="006B2860">
        <w:rPr>
          <w:rFonts w:asciiTheme="minorEastAsia" w:eastAsiaTheme="minorEastAsia" w:hAnsiTheme="minorEastAsia" w:hint="eastAsia"/>
          <w:sz w:val="32"/>
          <w:szCs w:val="32"/>
        </w:rPr>
        <w:t>公用经费</w:t>
      </w:r>
      <w:r w:rsidR="00032251" w:rsidRPr="006B2860">
        <w:rPr>
          <w:rFonts w:asciiTheme="minorEastAsia" w:eastAsiaTheme="minorEastAsia" w:hAnsiTheme="minorEastAsia"/>
          <w:sz w:val="32"/>
          <w:szCs w:val="32"/>
        </w:rPr>
        <w:t>153.91</w:t>
      </w:r>
      <w:r w:rsidRPr="006B2860">
        <w:rPr>
          <w:rFonts w:asciiTheme="minorEastAsia" w:eastAsiaTheme="minorEastAsia" w:hAnsiTheme="minorEastAsia" w:hint="eastAsia"/>
          <w:sz w:val="32"/>
          <w:szCs w:val="32"/>
        </w:rPr>
        <w:t>万元，主要包括：</w:t>
      </w:r>
      <w:r w:rsidR="006B2860" w:rsidRPr="006B2860">
        <w:rPr>
          <w:rFonts w:asciiTheme="minorEastAsia" w:eastAsiaTheme="minorEastAsia" w:hAnsiTheme="minorEastAsia" w:hint="eastAsia"/>
          <w:sz w:val="32"/>
          <w:szCs w:val="32"/>
        </w:rPr>
        <w:t>办公费、手续费、水费、电费、邮电费、物业管理费、差旅费、维修（护）费、租赁费、会议费、培训费、公务接待费、工会经费、福利费、公务用车运行维护费、其他商品和服务支出等。</w:t>
      </w:r>
    </w:p>
    <w:p w14:paraId="05472A59" w14:textId="77777777" w:rsidR="00737935" w:rsidRDefault="00DC0213">
      <w:pPr>
        <w:spacing w:line="600" w:lineRule="exact"/>
        <w:ind w:firstLine="640"/>
        <w:outlineLvl w:val="1"/>
        <w:rPr>
          <w:rStyle w:val="20"/>
          <w:rFonts w:ascii="黑体" w:eastAsia="黑体" w:hAnsi="黑体"/>
          <w:b w:val="0"/>
        </w:rPr>
      </w:pPr>
      <w:bookmarkStart w:id="38" w:name="_Toc15396609"/>
      <w:bookmarkStart w:id="39" w:name="_Toc15377215"/>
      <w:r>
        <w:rPr>
          <w:rFonts w:ascii="黑体" w:eastAsia="黑体" w:hint="eastAsia"/>
          <w:sz w:val="32"/>
          <w:szCs w:val="32"/>
        </w:rPr>
        <w:t>七、</w:t>
      </w:r>
      <w:r>
        <w:rPr>
          <w:rStyle w:val="20"/>
          <w:rFonts w:ascii="黑体" w:eastAsia="黑体" w:hAnsi="黑体" w:hint="eastAsia"/>
        </w:rPr>
        <w:t>“</w:t>
      </w:r>
      <w:r>
        <w:rPr>
          <w:rStyle w:val="20"/>
          <w:rFonts w:ascii="黑体" w:eastAsia="黑体" w:hAnsi="黑体" w:hint="eastAsia"/>
          <w:b w:val="0"/>
        </w:rPr>
        <w:t>三公”经费财政拨款支出决算情况说明</w:t>
      </w:r>
      <w:bookmarkEnd w:id="38"/>
      <w:bookmarkEnd w:id="39"/>
    </w:p>
    <w:p w14:paraId="16305D1E" w14:textId="77777777" w:rsidR="00737935" w:rsidRDefault="00DC0213">
      <w:pPr>
        <w:spacing w:line="600" w:lineRule="exact"/>
        <w:ind w:firstLine="640"/>
        <w:outlineLvl w:val="2"/>
        <w:rPr>
          <w:rFonts w:ascii="仿宋" w:eastAsia="仿宋" w:hAnsi="仿宋"/>
          <w:b/>
          <w:sz w:val="32"/>
          <w:szCs w:val="32"/>
        </w:rPr>
      </w:pPr>
      <w:bookmarkStart w:id="40" w:name="_Toc15377216"/>
      <w:r>
        <w:rPr>
          <w:rFonts w:ascii="仿宋" w:eastAsia="仿宋" w:hAnsi="仿宋" w:hint="eastAsia"/>
          <w:b/>
          <w:sz w:val="32"/>
          <w:szCs w:val="32"/>
        </w:rPr>
        <w:t>（一）“三公”经费财政拨款支出决算总体情况说明</w:t>
      </w:r>
      <w:bookmarkEnd w:id="40"/>
    </w:p>
    <w:p w14:paraId="05B27226" w14:textId="7B8143B1" w:rsidR="00737935" w:rsidRPr="00946513" w:rsidRDefault="00DC0213" w:rsidP="00946513">
      <w:pPr>
        <w:spacing w:line="580" w:lineRule="exact"/>
        <w:ind w:firstLine="641"/>
        <w:rPr>
          <w:rFonts w:asciiTheme="minorEastAsia" w:eastAsiaTheme="minorEastAsia" w:hAnsiTheme="minorEastAsia"/>
          <w:b/>
          <w:sz w:val="32"/>
          <w:szCs w:val="32"/>
        </w:rPr>
      </w:pPr>
      <w:r w:rsidRPr="00946513">
        <w:rPr>
          <w:rFonts w:asciiTheme="minorEastAsia" w:eastAsiaTheme="minorEastAsia" w:hAnsiTheme="minorEastAsia"/>
          <w:sz w:val="32"/>
          <w:szCs w:val="32"/>
        </w:rPr>
        <w:lastRenderedPageBreak/>
        <w:t>20</w:t>
      </w:r>
      <w:r w:rsidRPr="00946513">
        <w:rPr>
          <w:rFonts w:asciiTheme="minorEastAsia" w:eastAsiaTheme="minorEastAsia" w:hAnsiTheme="minorEastAsia" w:hint="eastAsia"/>
          <w:sz w:val="32"/>
          <w:szCs w:val="32"/>
        </w:rPr>
        <w:t>21年“三公”经费财政拨款支出决算为</w:t>
      </w:r>
      <w:r w:rsidR="006B2860" w:rsidRPr="00946513">
        <w:rPr>
          <w:rFonts w:asciiTheme="minorEastAsia" w:eastAsiaTheme="minorEastAsia" w:hAnsiTheme="minorEastAsia"/>
          <w:sz w:val="32"/>
          <w:szCs w:val="32"/>
        </w:rPr>
        <w:t>26.37</w:t>
      </w:r>
      <w:r w:rsidRPr="00946513">
        <w:rPr>
          <w:rFonts w:asciiTheme="minorEastAsia" w:eastAsiaTheme="minorEastAsia" w:hAnsiTheme="minorEastAsia" w:hint="eastAsia"/>
          <w:sz w:val="32"/>
          <w:szCs w:val="32"/>
        </w:rPr>
        <w:t>万元，完成预算</w:t>
      </w:r>
      <w:r w:rsidR="00EC4E91" w:rsidRPr="00946513">
        <w:rPr>
          <w:rFonts w:asciiTheme="minorEastAsia" w:eastAsiaTheme="minorEastAsia" w:hAnsiTheme="minorEastAsia"/>
          <w:sz w:val="32"/>
          <w:szCs w:val="32"/>
        </w:rPr>
        <w:t>98</w:t>
      </w:r>
      <w:r w:rsidRPr="00946513">
        <w:rPr>
          <w:rFonts w:asciiTheme="minorEastAsia" w:eastAsiaTheme="minorEastAsia" w:hAnsiTheme="minorEastAsia"/>
          <w:sz w:val="32"/>
          <w:szCs w:val="32"/>
        </w:rPr>
        <w:t>%</w:t>
      </w:r>
      <w:r w:rsidRPr="00946513">
        <w:rPr>
          <w:rFonts w:asciiTheme="minorEastAsia" w:eastAsiaTheme="minorEastAsia" w:hAnsiTheme="minorEastAsia" w:hint="eastAsia"/>
          <w:sz w:val="32"/>
          <w:szCs w:val="32"/>
        </w:rPr>
        <w:t>，决算数小于预算数</w:t>
      </w:r>
      <w:r w:rsidR="00EC4E91" w:rsidRPr="00946513">
        <w:rPr>
          <w:rFonts w:asciiTheme="minorEastAsia" w:eastAsiaTheme="minorEastAsia" w:hAnsiTheme="minorEastAsia" w:hint="eastAsia"/>
          <w:sz w:val="32"/>
          <w:szCs w:val="32"/>
        </w:rPr>
        <w:t>决算数小于预算数的主要原因是</w:t>
      </w:r>
      <w:r w:rsidR="00EC4E91" w:rsidRPr="00946513">
        <w:rPr>
          <w:rFonts w:asciiTheme="minorEastAsia" w:eastAsiaTheme="minorEastAsia" w:hAnsiTheme="minorEastAsia" w:cs="Arial" w:hint="eastAsia"/>
          <w:sz w:val="32"/>
          <w:szCs w:val="32"/>
        </w:rPr>
        <w:t>严格贯彻落实中央八项规定精神，厉行节约，严格车辆管理和压减公务接待支出。</w:t>
      </w:r>
    </w:p>
    <w:p w14:paraId="29D1CD7C" w14:textId="77777777" w:rsidR="00737935" w:rsidRDefault="00DC0213">
      <w:pPr>
        <w:spacing w:line="600" w:lineRule="exact"/>
        <w:ind w:firstLine="640"/>
        <w:outlineLvl w:val="2"/>
        <w:rPr>
          <w:rFonts w:ascii="仿宋" w:eastAsia="仿宋" w:hAnsi="仿宋"/>
          <w:b/>
          <w:sz w:val="32"/>
          <w:szCs w:val="32"/>
        </w:rPr>
      </w:pPr>
      <w:bookmarkStart w:id="41" w:name="_Toc15377217"/>
      <w:r>
        <w:rPr>
          <w:rFonts w:ascii="仿宋" w:eastAsia="仿宋" w:hAnsi="仿宋" w:hint="eastAsia"/>
          <w:b/>
          <w:sz w:val="32"/>
          <w:szCs w:val="32"/>
        </w:rPr>
        <w:t>（二）“三公”经费财政拨款支出决算具体情况说明</w:t>
      </w:r>
      <w:bookmarkEnd w:id="41"/>
    </w:p>
    <w:p w14:paraId="70C4D1EE" w14:textId="49EEA186" w:rsidR="00737935" w:rsidRPr="00946513" w:rsidRDefault="00DC0213" w:rsidP="00946513">
      <w:pPr>
        <w:spacing w:line="580" w:lineRule="exact"/>
        <w:ind w:firstLine="641"/>
        <w:rPr>
          <w:rFonts w:asciiTheme="minorEastAsia" w:eastAsiaTheme="minorEastAsia" w:hAnsiTheme="minorEastAsia"/>
          <w:sz w:val="32"/>
          <w:szCs w:val="32"/>
        </w:rPr>
      </w:pPr>
      <w:r w:rsidRPr="00946513">
        <w:rPr>
          <w:rFonts w:asciiTheme="minorEastAsia" w:eastAsiaTheme="minorEastAsia" w:hAnsiTheme="minorEastAsia"/>
          <w:sz w:val="32"/>
          <w:szCs w:val="32"/>
        </w:rPr>
        <w:t>20</w:t>
      </w:r>
      <w:r w:rsidRPr="00946513">
        <w:rPr>
          <w:rFonts w:asciiTheme="minorEastAsia" w:eastAsiaTheme="minorEastAsia" w:hAnsiTheme="minorEastAsia" w:hint="eastAsia"/>
          <w:sz w:val="32"/>
          <w:szCs w:val="32"/>
        </w:rPr>
        <w:t>21年“三公”经费财政拨款支出决算中，因公出国（境）费支出决算</w:t>
      </w:r>
      <w:r w:rsidR="004F3EBD" w:rsidRPr="00946513">
        <w:rPr>
          <w:rFonts w:asciiTheme="minorEastAsia" w:eastAsiaTheme="minorEastAsia" w:hAnsiTheme="minorEastAsia"/>
          <w:sz w:val="32"/>
          <w:szCs w:val="32"/>
        </w:rPr>
        <w:t>0</w:t>
      </w:r>
      <w:r w:rsidRPr="00946513">
        <w:rPr>
          <w:rFonts w:asciiTheme="minorEastAsia" w:eastAsiaTheme="minorEastAsia" w:hAnsiTheme="minorEastAsia" w:hint="eastAsia"/>
          <w:sz w:val="32"/>
          <w:szCs w:val="32"/>
        </w:rPr>
        <w:t>万元，占</w:t>
      </w:r>
      <w:r w:rsidR="004F3EBD" w:rsidRPr="00946513">
        <w:rPr>
          <w:rFonts w:asciiTheme="minorEastAsia" w:eastAsiaTheme="minorEastAsia" w:hAnsiTheme="minorEastAsia"/>
          <w:sz w:val="32"/>
          <w:szCs w:val="32"/>
        </w:rPr>
        <w:t>0</w:t>
      </w:r>
      <w:r w:rsidRPr="00946513">
        <w:rPr>
          <w:rFonts w:asciiTheme="minorEastAsia" w:eastAsiaTheme="minorEastAsia" w:hAnsiTheme="minorEastAsia"/>
          <w:sz w:val="32"/>
          <w:szCs w:val="32"/>
        </w:rPr>
        <w:t>%</w:t>
      </w:r>
      <w:r w:rsidRPr="00946513">
        <w:rPr>
          <w:rFonts w:asciiTheme="minorEastAsia" w:eastAsiaTheme="minorEastAsia" w:hAnsiTheme="minorEastAsia" w:hint="eastAsia"/>
          <w:sz w:val="32"/>
          <w:szCs w:val="32"/>
        </w:rPr>
        <w:t>；公务用车购置及运行维护费支出决算</w:t>
      </w:r>
      <w:r w:rsidR="004F3EBD" w:rsidRPr="00946513">
        <w:rPr>
          <w:rFonts w:asciiTheme="minorEastAsia" w:eastAsiaTheme="minorEastAsia" w:hAnsiTheme="minorEastAsia"/>
          <w:sz w:val="32"/>
          <w:szCs w:val="32"/>
        </w:rPr>
        <w:t>25.91</w:t>
      </w:r>
      <w:r w:rsidR="00F819A6">
        <w:rPr>
          <w:rFonts w:asciiTheme="minorEastAsia" w:eastAsiaTheme="minorEastAsia" w:hAnsiTheme="minorEastAsia"/>
          <w:sz w:val="32"/>
          <w:szCs w:val="32"/>
        </w:rPr>
        <w:t>13</w:t>
      </w:r>
      <w:r w:rsidRPr="00946513">
        <w:rPr>
          <w:rFonts w:asciiTheme="minorEastAsia" w:eastAsiaTheme="minorEastAsia" w:hAnsiTheme="minorEastAsia" w:hint="eastAsia"/>
          <w:sz w:val="32"/>
          <w:szCs w:val="32"/>
        </w:rPr>
        <w:t>万元，占</w:t>
      </w:r>
      <w:r w:rsidR="004F3EBD" w:rsidRPr="00946513">
        <w:rPr>
          <w:rFonts w:asciiTheme="minorEastAsia" w:eastAsiaTheme="minorEastAsia" w:hAnsiTheme="minorEastAsia"/>
          <w:sz w:val="32"/>
          <w:szCs w:val="32"/>
        </w:rPr>
        <w:t>98</w:t>
      </w:r>
      <w:r w:rsidRPr="00946513">
        <w:rPr>
          <w:rFonts w:asciiTheme="minorEastAsia" w:eastAsiaTheme="minorEastAsia" w:hAnsiTheme="minorEastAsia"/>
          <w:sz w:val="32"/>
          <w:szCs w:val="32"/>
        </w:rPr>
        <w:t>%</w:t>
      </w:r>
      <w:r w:rsidRPr="00946513">
        <w:rPr>
          <w:rFonts w:asciiTheme="minorEastAsia" w:eastAsiaTheme="minorEastAsia" w:hAnsiTheme="minorEastAsia" w:hint="eastAsia"/>
          <w:sz w:val="32"/>
          <w:szCs w:val="32"/>
        </w:rPr>
        <w:t>；公务接待费支出决算</w:t>
      </w:r>
      <w:r w:rsidR="004F3EBD" w:rsidRPr="00946513">
        <w:rPr>
          <w:rFonts w:asciiTheme="minorEastAsia" w:eastAsiaTheme="minorEastAsia" w:hAnsiTheme="minorEastAsia"/>
          <w:sz w:val="32"/>
          <w:szCs w:val="32"/>
        </w:rPr>
        <w:t>0.45</w:t>
      </w:r>
      <w:r w:rsidR="00F819A6">
        <w:rPr>
          <w:rFonts w:asciiTheme="minorEastAsia" w:eastAsiaTheme="minorEastAsia" w:hAnsiTheme="minorEastAsia"/>
          <w:sz w:val="32"/>
          <w:szCs w:val="32"/>
        </w:rPr>
        <w:t>37</w:t>
      </w:r>
      <w:r w:rsidRPr="00946513">
        <w:rPr>
          <w:rFonts w:asciiTheme="minorEastAsia" w:eastAsiaTheme="minorEastAsia" w:hAnsiTheme="minorEastAsia" w:hint="eastAsia"/>
          <w:sz w:val="32"/>
          <w:szCs w:val="32"/>
        </w:rPr>
        <w:t>万元，占</w:t>
      </w:r>
      <w:r w:rsidR="004F3EBD" w:rsidRPr="00946513">
        <w:rPr>
          <w:rFonts w:asciiTheme="minorEastAsia" w:eastAsiaTheme="minorEastAsia" w:hAnsiTheme="minorEastAsia"/>
          <w:sz w:val="32"/>
          <w:szCs w:val="32"/>
        </w:rPr>
        <w:t>2</w:t>
      </w:r>
      <w:r w:rsidRPr="00946513">
        <w:rPr>
          <w:rFonts w:asciiTheme="minorEastAsia" w:eastAsiaTheme="minorEastAsia" w:hAnsiTheme="minorEastAsia"/>
          <w:sz w:val="32"/>
          <w:szCs w:val="32"/>
        </w:rPr>
        <w:t>%</w:t>
      </w:r>
      <w:r w:rsidRPr="00946513">
        <w:rPr>
          <w:rFonts w:asciiTheme="minorEastAsia" w:eastAsiaTheme="minorEastAsia" w:hAnsiTheme="minorEastAsia" w:hint="eastAsia"/>
          <w:sz w:val="32"/>
          <w:szCs w:val="32"/>
        </w:rPr>
        <w:t>。具体情况如下：</w:t>
      </w:r>
    </w:p>
    <w:p w14:paraId="49B68707" w14:textId="4B96893B" w:rsidR="00737935" w:rsidRPr="00946513" w:rsidRDefault="00DC0213" w:rsidP="00946513">
      <w:pPr>
        <w:spacing w:line="580" w:lineRule="exact"/>
        <w:ind w:firstLine="641"/>
        <w:jc w:val="center"/>
        <w:rPr>
          <w:rFonts w:asciiTheme="minorEastAsia" w:eastAsiaTheme="minorEastAsia" w:hAnsiTheme="minorEastAsia"/>
          <w:sz w:val="32"/>
          <w:szCs w:val="32"/>
        </w:rPr>
      </w:pPr>
      <w:r w:rsidRPr="00946513">
        <w:rPr>
          <w:rFonts w:asciiTheme="minorEastAsia" w:eastAsiaTheme="minorEastAsia" w:hAnsiTheme="minorEastAsia" w:hint="eastAsia"/>
          <w:sz w:val="32"/>
          <w:szCs w:val="32"/>
        </w:rPr>
        <w:t>图7：“三公”经费财政拨款支出结构</w:t>
      </w:r>
    </w:p>
    <w:p w14:paraId="33C1CF51" w14:textId="2F9D9244" w:rsidR="004F3EBD" w:rsidRPr="004F3EBD" w:rsidRDefault="004F3EBD" w:rsidP="004F3EBD">
      <w:pPr>
        <w:pStyle w:val="a0"/>
        <w:spacing w:before="93"/>
        <w:jc w:val="center"/>
      </w:pPr>
      <w:r>
        <w:rPr>
          <w:noProof/>
        </w:rPr>
        <w:drawing>
          <wp:inline distT="0" distB="0" distL="0" distR="0" wp14:anchorId="79F3C8ED" wp14:editId="76F5D95F">
            <wp:extent cx="4880225" cy="2755900"/>
            <wp:effectExtent l="0" t="0" r="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85633" cy="2758954"/>
                    </a:xfrm>
                    <a:prstGeom prst="rect">
                      <a:avLst/>
                    </a:prstGeom>
                    <a:noFill/>
                  </pic:spPr>
                </pic:pic>
              </a:graphicData>
            </a:graphic>
          </wp:inline>
        </w:drawing>
      </w:r>
    </w:p>
    <w:p w14:paraId="7A670336" w14:textId="05397606" w:rsidR="00737935" w:rsidRPr="00946513" w:rsidRDefault="00DC0213" w:rsidP="00946513">
      <w:pPr>
        <w:spacing w:line="580" w:lineRule="exact"/>
        <w:ind w:firstLine="640"/>
        <w:rPr>
          <w:rFonts w:asciiTheme="minorEastAsia" w:eastAsiaTheme="minorEastAsia" w:hAnsiTheme="minorEastAsia"/>
          <w:b/>
          <w:sz w:val="32"/>
          <w:szCs w:val="32"/>
        </w:rPr>
      </w:pPr>
      <w:r w:rsidRPr="00946513">
        <w:rPr>
          <w:rFonts w:asciiTheme="minorEastAsia" w:eastAsiaTheme="minorEastAsia" w:hAnsiTheme="minorEastAsia"/>
          <w:b/>
          <w:sz w:val="32"/>
          <w:szCs w:val="32"/>
        </w:rPr>
        <w:t>1.</w:t>
      </w:r>
      <w:r w:rsidRPr="00946513">
        <w:rPr>
          <w:rFonts w:asciiTheme="minorEastAsia" w:eastAsiaTheme="minorEastAsia" w:hAnsiTheme="minorEastAsia" w:hint="eastAsia"/>
          <w:b/>
          <w:sz w:val="32"/>
          <w:szCs w:val="32"/>
        </w:rPr>
        <w:t>因公出国（境）经费支出</w:t>
      </w:r>
      <w:r w:rsidR="004F3EBD" w:rsidRPr="00946513">
        <w:rPr>
          <w:rFonts w:asciiTheme="minorEastAsia" w:eastAsiaTheme="minorEastAsia" w:hAnsiTheme="minorEastAsia"/>
          <w:sz w:val="32"/>
          <w:szCs w:val="32"/>
        </w:rPr>
        <w:t>0</w:t>
      </w:r>
      <w:r w:rsidRPr="00946513">
        <w:rPr>
          <w:rFonts w:asciiTheme="minorEastAsia" w:eastAsiaTheme="minorEastAsia" w:hAnsiTheme="minorEastAsia" w:hint="eastAsia"/>
          <w:sz w:val="32"/>
          <w:szCs w:val="32"/>
        </w:rPr>
        <w:t>万元，</w:t>
      </w:r>
      <w:r w:rsidRPr="00946513">
        <w:rPr>
          <w:rStyle w:val="ab"/>
          <w:rFonts w:asciiTheme="minorEastAsia" w:eastAsiaTheme="minorEastAsia" w:hAnsiTheme="minorEastAsia" w:hint="eastAsia"/>
          <w:b w:val="0"/>
          <w:bCs/>
          <w:sz w:val="32"/>
          <w:szCs w:val="32"/>
        </w:rPr>
        <w:t>完成预算</w:t>
      </w:r>
      <w:r w:rsidR="004F3EBD" w:rsidRPr="00946513">
        <w:rPr>
          <w:rStyle w:val="ab"/>
          <w:rFonts w:asciiTheme="minorEastAsia" w:eastAsiaTheme="minorEastAsia" w:hAnsiTheme="minorEastAsia"/>
          <w:b w:val="0"/>
          <w:bCs/>
          <w:sz w:val="32"/>
          <w:szCs w:val="32"/>
        </w:rPr>
        <w:t>100</w:t>
      </w:r>
      <w:r w:rsidRPr="00946513">
        <w:rPr>
          <w:rStyle w:val="ab"/>
          <w:rFonts w:asciiTheme="minorEastAsia" w:eastAsiaTheme="minorEastAsia" w:hAnsiTheme="minorEastAsia"/>
          <w:b w:val="0"/>
          <w:bCs/>
          <w:sz w:val="32"/>
          <w:szCs w:val="32"/>
        </w:rPr>
        <w:t>%</w:t>
      </w:r>
      <w:r w:rsidRPr="00946513">
        <w:rPr>
          <w:rStyle w:val="ab"/>
          <w:rFonts w:asciiTheme="minorEastAsia" w:eastAsiaTheme="minorEastAsia" w:hAnsiTheme="minorEastAsia" w:hint="eastAsia"/>
          <w:b w:val="0"/>
          <w:bCs/>
          <w:sz w:val="32"/>
          <w:szCs w:val="32"/>
        </w:rPr>
        <w:t>。</w:t>
      </w:r>
      <w:r w:rsidRPr="00946513">
        <w:rPr>
          <w:rFonts w:asciiTheme="minorEastAsia" w:eastAsiaTheme="minorEastAsia" w:hAnsiTheme="minorEastAsia" w:hint="eastAsia"/>
          <w:sz w:val="32"/>
          <w:szCs w:val="32"/>
        </w:rPr>
        <w:t>全年安排因公出国（境）团组</w:t>
      </w:r>
      <w:r w:rsidR="004F3EBD" w:rsidRPr="00946513">
        <w:rPr>
          <w:rFonts w:asciiTheme="minorEastAsia" w:eastAsiaTheme="minorEastAsia" w:hAnsiTheme="minorEastAsia"/>
          <w:sz w:val="32"/>
          <w:szCs w:val="32"/>
        </w:rPr>
        <w:t>0</w:t>
      </w:r>
      <w:r w:rsidRPr="00946513">
        <w:rPr>
          <w:rFonts w:asciiTheme="minorEastAsia" w:eastAsiaTheme="minorEastAsia" w:hAnsiTheme="minorEastAsia" w:hint="eastAsia"/>
          <w:sz w:val="32"/>
          <w:szCs w:val="32"/>
        </w:rPr>
        <w:t>次，出国（境）</w:t>
      </w:r>
      <w:r w:rsidR="004F3EBD" w:rsidRPr="00946513">
        <w:rPr>
          <w:rFonts w:asciiTheme="minorEastAsia" w:eastAsiaTheme="minorEastAsia" w:hAnsiTheme="minorEastAsia"/>
          <w:sz w:val="32"/>
          <w:szCs w:val="32"/>
        </w:rPr>
        <w:t>0</w:t>
      </w:r>
      <w:r w:rsidRPr="00946513">
        <w:rPr>
          <w:rFonts w:asciiTheme="minorEastAsia" w:eastAsiaTheme="minorEastAsia" w:hAnsiTheme="minorEastAsia" w:hint="eastAsia"/>
          <w:sz w:val="32"/>
          <w:szCs w:val="32"/>
        </w:rPr>
        <w:t>人。因公出国（境）支出决算</w:t>
      </w:r>
      <w:r w:rsidR="004F3EBD" w:rsidRPr="00946513">
        <w:rPr>
          <w:rFonts w:asciiTheme="minorEastAsia" w:eastAsiaTheme="minorEastAsia" w:hAnsiTheme="minorEastAsia" w:hint="eastAsia"/>
          <w:sz w:val="32"/>
          <w:szCs w:val="32"/>
        </w:rPr>
        <w:t>与</w:t>
      </w:r>
      <w:r w:rsidRPr="00946513">
        <w:rPr>
          <w:rFonts w:asciiTheme="minorEastAsia" w:eastAsiaTheme="minorEastAsia" w:hAnsiTheme="minorEastAsia"/>
          <w:sz w:val="32"/>
          <w:szCs w:val="32"/>
        </w:rPr>
        <w:t>20</w:t>
      </w:r>
      <w:r w:rsidRPr="00946513">
        <w:rPr>
          <w:rFonts w:asciiTheme="minorEastAsia" w:eastAsiaTheme="minorEastAsia" w:hAnsiTheme="minorEastAsia" w:hint="eastAsia"/>
          <w:sz w:val="32"/>
          <w:szCs w:val="32"/>
        </w:rPr>
        <w:t>20年</w:t>
      </w:r>
      <w:r w:rsidR="004F3EBD" w:rsidRPr="00946513">
        <w:rPr>
          <w:rFonts w:asciiTheme="minorEastAsia" w:eastAsiaTheme="minorEastAsia" w:hAnsiTheme="minorEastAsia" w:hint="eastAsia"/>
          <w:sz w:val="32"/>
          <w:szCs w:val="32"/>
        </w:rPr>
        <w:t>持平。</w:t>
      </w:r>
    </w:p>
    <w:p w14:paraId="1D7EAE2D" w14:textId="78322A05" w:rsidR="00D53B5C" w:rsidRPr="00946513" w:rsidRDefault="00D53B5C" w:rsidP="00946513">
      <w:pPr>
        <w:pStyle w:val="ad"/>
        <w:spacing w:line="580" w:lineRule="exact"/>
        <w:ind w:firstLine="643"/>
        <w:rPr>
          <w:rFonts w:asciiTheme="minorEastAsia" w:eastAsiaTheme="minorEastAsia" w:hAnsiTheme="minorEastAsia"/>
          <w:color w:val="000000"/>
          <w:sz w:val="32"/>
          <w:szCs w:val="32"/>
        </w:rPr>
      </w:pPr>
      <w:r w:rsidRPr="00946513">
        <w:rPr>
          <w:rFonts w:asciiTheme="minorEastAsia" w:eastAsiaTheme="minorEastAsia" w:hAnsiTheme="minorEastAsia"/>
          <w:b/>
          <w:sz w:val="32"/>
          <w:szCs w:val="32"/>
        </w:rPr>
        <w:t>2.</w:t>
      </w:r>
      <w:r w:rsidRPr="00946513">
        <w:rPr>
          <w:rFonts w:asciiTheme="minorEastAsia" w:eastAsiaTheme="minorEastAsia" w:hAnsiTheme="minorEastAsia" w:hint="eastAsia"/>
          <w:b/>
          <w:sz w:val="32"/>
          <w:szCs w:val="32"/>
        </w:rPr>
        <w:t>公务用车购置及运行维护费支出</w:t>
      </w:r>
      <w:r w:rsidRPr="00946513">
        <w:rPr>
          <w:rFonts w:asciiTheme="minorEastAsia" w:eastAsiaTheme="minorEastAsia" w:hAnsiTheme="minorEastAsia"/>
          <w:sz w:val="32"/>
          <w:szCs w:val="32"/>
        </w:rPr>
        <w:t>25.91</w:t>
      </w:r>
      <w:r w:rsidR="00F819A6">
        <w:rPr>
          <w:rFonts w:asciiTheme="minorEastAsia" w:eastAsiaTheme="minorEastAsia" w:hAnsiTheme="minorEastAsia"/>
          <w:sz w:val="32"/>
          <w:szCs w:val="32"/>
        </w:rPr>
        <w:t>13</w:t>
      </w:r>
      <w:r w:rsidRPr="00946513">
        <w:rPr>
          <w:rFonts w:asciiTheme="minorEastAsia" w:eastAsiaTheme="minorEastAsia" w:hAnsiTheme="minorEastAsia" w:hint="eastAsia"/>
          <w:sz w:val="32"/>
          <w:szCs w:val="32"/>
        </w:rPr>
        <w:t>万元，完</w:t>
      </w:r>
      <w:r w:rsidRPr="00946513">
        <w:rPr>
          <w:rStyle w:val="ab"/>
          <w:rFonts w:asciiTheme="minorEastAsia" w:eastAsiaTheme="minorEastAsia" w:hAnsiTheme="minorEastAsia" w:hint="eastAsia"/>
          <w:b w:val="0"/>
          <w:bCs/>
          <w:sz w:val="32"/>
          <w:szCs w:val="32"/>
        </w:rPr>
        <w:t>成预算</w:t>
      </w:r>
      <w:r w:rsidRPr="00946513">
        <w:rPr>
          <w:rStyle w:val="ab"/>
          <w:rFonts w:asciiTheme="minorEastAsia" w:eastAsiaTheme="minorEastAsia" w:hAnsiTheme="minorEastAsia"/>
          <w:b w:val="0"/>
          <w:bCs/>
          <w:sz w:val="32"/>
          <w:szCs w:val="32"/>
        </w:rPr>
        <w:t>99.65%</w:t>
      </w:r>
      <w:r w:rsidRPr="00946513">
        <w:rPr>
          <w:rStyle w:val="ab"/>
          <w:rFonts w:asciiTheme="minorEastAsia" w:eastAsiaTheme="minorEastAsia" w:hAnsiTheme="minorEastAsia" w:hint="eastAsia"/>
          <w:b w:val="0"/>
          <w:bCs/>
          <w:sz w:val="32"/>
          <w:szCs w:val="32"/>
        </w:rPr>
        <w:t>。</w:t>
      </w:r>
      <w:r w:rsidRPr="00946513">
        <w:rPr>
          <w:rFonts w:asciiTheme="minorEastAsia" w:eastAsiaTheme="minorEastAsia" w:hAnsiTheme="minorEastAsia" w:hint="eastAsia"/>
          <w:sz w:val="32"/>
          <w:szCs w:val="32"/>
        </w:rPr>
        <w:t>公务用车购置及运行维护费支出决算比</w:t>
      </w:r>
      <w:r w:rsidRPr="00946513">
        <w:rPr>
          <w:rFonts w:asciiTheme="minorEastAsia" w:eastAsiaTheme="minorEastAsia" w:hAnsiTheme="minorEastAsia"/>
          <w:sz w:val="32"/>
          <w:szCs w:val="32"/>
        </w:rPr>
        <w:t>2020</w:t>
      </w:r>
      <w:r w:rsidRPr="00946513">
        <w:rPr>
          <w:rFonts w:asciiTheme="minorEastAsia" w:eastAsiaTheme="minorEastAsia" w:hAnsiTheme="minorEastAsia" w:hint="eastAsia"/>
          <w:sz w:val="32"/>
          <w:szCs w:val="32"/>
        </w:rPr>
        <w:t>年</w:t>
      </w:r>
      <w:r w:rsidRPr="00946513">
        <w:rPr>
          <w:rFonts w:asciiTheme="minorEastAsia" w:eastAsiaTheme="minorEastAsia" w:hAnsiTheme="minorEastAsia" w:hint="eastAsia"/>
          <w:color w:val="000000"/>
          <w:sz w:val="32"/>
          <w:szCs w:val="32"/>
        </w:rPr>
        <w:t>增加</w:t>
      </w:r>
      <w:r w:rsidRPr="00946513">
        <w:rPr>
          <w:rFonts w:asciiTheme="minorEastAsia" w:eastAsiaTheme="minorEastAsia" w:hAnsiTheme="minorEastAsia"/>
          <w:color w:val="000000"/>
          <w:sz w:val="32"/>
          <w:szCs w:val="32"/>
        </w:rPr>
        <w:t>4.56</w:t>
      </w:r>
      <w:r w:rsidRPr="00946513">
        <w:rPr>
          <w:rFonts w:asciiTheme="minorEastAsia" w:eastAsiaTheme="minorEastAsia" w:hAnsiTheme="minorEastAsia" w:hint="eastAsia"/>
          <w:color w:val="000000"/>
          <w:sz w:val="32"/>
          <w:szCs w:val="32"/>
        </w:rPr>
        <w:t>万元增幅</w:t>
      </w:r>
      <w:r w:rsidRPr="00946513">
        <w:rPr>
          <w:rFonts w:asciiTheme="minorEastAsia" w:eastAsiaTheme="minorEastAsia" w:hAnsiTheme="minorEastAsia"/>
          <w:color w:val="000000"/>
          <w:sz w:val="32"/>
          <w:szCs w:val="32"/>
        </w:rPr>
        <w:t>21.39</w:t>
      </w:r>
      <w:r w:rsidRPr="00946513">
        <w:rPr>
          <w:rFonts w:asciiTheme="minorEastAsia" w:eastAsiaTheme="minorEastAsia" w:hAnsiTheme="minorEastAsia" w:hint="eastAsia"/>
          <w:color w:val="000000"/>
          <w:sz w:val="32"/>
          <w:szCs w:val="32"/>
        </w:rPr>
        <w:t>%，</w:t>
      </w:r>
      <w:r w:rsidR="00953787">
        <w:rPr>
          <w:rFonts w:asciiTheme="minorEastAsia" w:eastAsiaTheme="minorEastAsia" w:hAnsiTheme="minorEastAsia" w:hint="eastAsia"/>
          <w:color w:val="000000"/>
          <w:sz w:val="32"/>
          <w:szCs w:val="32"/>
        </w:rPr>
        <w:t>增加的</w:t>
      </w:r>
      <w:r w:rsidRPr="00946513">
        <w:rPr>
          <w:rFonts w:asciiTheme="minorEastAsia" w:eastAsiaTheme="minorEastAsia" w:hAnsiTheme="minorEastAsia" w:hint="eastAsia"/>
          <w:sz w:val="32"/>
          <w:szCs w:val="32"/>
        </w:rPr>
        <w:t>主要原因是</w:t>
      </w:r>
      <w:proofErr w:type="gramStart"/>
      <w:r w:rsidRPr="00946513">
        <w:rPr>
          <w:rFonts w:asciiTheme="minorEastAsia" w:eastAsiaTheme="minorEastAsia" w:hAnsiTheme="minorEastAsia" w:hint="eastAsia"/>
          <w:color w:val="000000"/>
          <w:sz w:val="32"/>
          <w:szCs w:val="32"/>
        </w:rPr>
        <w:t>前置驻勤</w:t>
      </w:r>
      <w:r w:rsidRPr="00946513">
        <w:rPr>
          <w:rFonts w:asciiTheme="minorEastAsia" w:eastAsiaTheme="minorEastAsia" w:hAnsiTheme="minorEastAsia" w:hint="eastAsia"/>
          <w:color w:val="000000"/>
          <w:sz w:val="32"/>
          <w:szCs w:val="32"/>
        </w:rPr>
        <w:lastRenderedPageBreak/>
        <w:t>和</w:t>
      </w:r>
      <w:proofErr w:type="gramEnd"/>
      <w:r w:rsidRPr="00946513">
        <w:rPr>
          <w:rFonts w:asciiTheme="minorEastAsia" w:eastAsiaTheme="minorEastAsia" w:hAnsiTheme="minorEastAsia" w:hint="eastAsia"/>
          <w:color w:val="000000"/>
          <w:sz w:val="32"/>
          <w:szCs w:val="32"/>
        </w:rPr>
        <w:t>救援出动增多而增加了车辆运行费支出。</w:t>
      </w:r>
    </w:p>
    <w:p w14:paraId="0EDF8691" w14:textId="66E2713D" w:rsidR="00D53B5C" w:rsidRPr="00946513" w:rsidRDefault="00DC0213" w:rsidP="00946513">
      <w:pPr>
        <w:spacing w:line="580" w:lineRule="exact"/>
        <w:ind w:firstLineChars="200" w:firstLine="640"/>
        <w:rPr>
          <w:rFonts w:asciiTheme="minorEastAsia" w:eastAsiaTheme="minorEastAsia" w:hAnsiTheme="minorEastAsia"/>
          <w:sz w:val="32"/>
          <w:szCs w:val="32"/>
        </w:rPr>
      </w:pPr>
      <w:r w:rsidRPr="00946513">
        <w:rPr>
          <w:rFonts w:asciiTheme="minorEastAsia" w:eastAsiaTheme="minorEastAsia" w:hAnsiTheme="minorEastAsia" w:hint="eastAsia"/>
          <w:sz w:val="32"/>
          <w:szCs w:val="32"/>
        </w:rPr>
        <w:t>其中：</w:t>
      </w:r>
      <w:r w:rsidRPr="00946513">
        <w:rPr>
          <w:rFonts w:asciiTheme="minorEastAsia" w:eastAsiaTheme="minorEastAsia" w:hAnsiTheme="minorEastAsia" w:hint="eastAsia"/>
          <w:b/>
          <w:sz w:val="32"/>
          <w:szCs w:val="32"/>
        </w:rPr>
        <w:t>公务用车购置支出</w:t>
      </w:r>
      <w:r w:rsidR="00D53B5C" w:rsidRPr="00946513">
        <w:rPr>
          <w:rFonts w:asciiTheme="minorEastAsia" w:eastAsiaTheme="minorEastAsia" w:hAnsiTheme="minorEastAsia"/>
          <w:sz w:val="32"/>
          <w:szCs w:val="32"/>
        </w:rPr>
        <w:t>0</w:t>
      </w:r>
      <w:r w:rsidRPr="00946513">
        <w:rPr>
          <w:rFonts w:asciiTheme="minorEastAsia" w:eastAsiaTheme="minorEastAsia" w:hAnsiTheme="minorEastAsia" w:hint="eastAsia"/>
          <w:sz w:val="32"/>
          <w:szCs w:val="32"/>
        </w:rPr>
        <w:t>万元。</w:t>
      </w:r>
      <w:r w:rsidR="00D53B5C" w:rsidRPr="00946513">
        <w:rPr>
          <w:rFonts w:asciiTheme="minorEastAsia" w:eastAsiaTheme="minorEastAsia" w:hAnsiTheme="minorEastAsia" w:cs="Arial" w:hint="eastAsia"/>
          <w:sz w:val="32"/>
          <w:szCs w:val="32"/>
        </w:rPr>
        <w:t>全年按规定更新购置公务用车0辆，金额0元。截至20</w:t>
      </w:r>
      <w:r w:rsidR="00D53B5C" w:rsidRPr="00946513">
        <w:rPr>
          <w:rFonts w:asciiTheme="minorEastAsia" w:eastAsiaTheme="minorEastAsia" w:hAnsiTheme="minorEastAsia" w:cs="Arial"/>
          <w:sz w:val="32"/>
          <w:szCs w:val="32"/>
        </w:rPr>
        <w:t>21</w:t>
      </w:r>
      <w:r w:rsidR="00D53B5C" w:rsidRPr="00946513">
        <w:rPr>
          <w:rFonts w:asciiTheme="minorEastAsia" w:eastAsiaTheme="minorEastAsia" w:hAnsiTheme="minorEastAsia" w:cs="Arial" w:hint="eastAsia"/>
          <w:sz w:val="32"/>
          <w:szCs w:val="32"/>
        </w:rPr>
        <w:t>年12月底，单位共有公务用车</w:t>
      </w:r>
      <w:r w:rsidR="00D53B5C" w:rsidRPr="00946513">
        <w:rPr>
          <w:rFonts w:asciiTheme="minorEastAsia" w:eastAsiaTheme="minorEastAsia" w:hAnsiTheme="minorEastAsia" w:cs="Arial"/>
          <w:sz w:val="32"/>
          <w:szCs w:val="32"/>
        </w:rPr>
        <w:t>3</w:t>
      </w:r>
      <w:r w:rsidR="00D53B5C" w:rsidRPr="00946513">
        <w:rPr>
          <w:rFonts w:asciiTheme="minorEastAsia" w:eastAsiaTheme="minorEastAsia" w:hAnsiTheme="minorEastAsia" w:cs="Arial" w:hint="eastAsia"/>
          <w:sz w:val="32"/>
          <w:szCs w:val="32"/>
        </w:rPr>
        <w:t>辆，全部为应急保障用车。</w:t>
      </w:r>
    </w:p>
    <w:p w14:paraId="69189DD4" w14:textId="1B64F0FF" w:rsidR="007E31BB" w:rsidRPr="00946513" w:rsidRDefault="00DC0213" w:rsidP="00946513">
      <w:pPr>
        <w:spacing w:line="580" w:lineRule="exact"/>
        <w:ind w:firstLineChars="200" w:firstLine="643"/>
        <w:rPr>
          <w:rFonts w:asciiTheme="minorEastAsia" w:eastAsiaTheme="minorEastAsia" w:hAnsiTheme="minorEastAsia"/>
          <w:sz w:val="32"/>
          <w:szCs w:val="32"/>
        </w:rPr>
      </w:pPr>
      <w:r w:rsidRPr="00946513">
        <w:rPr>
          <w:rFonts w:asciiTheme="minorEastAsia" w:eastAsiaTheme="minorEastAsia" w:hAnsiTheme="minorEastAsia" w:hint="eastAsia"/>
          <w:b/>
          <w:sz w:val="32"/>
          <w:szCs w:val="32"/>
        </w:rPr>
        <w:t>公务用车运行维护费支出</w:t>
      </w:r>
      <w:r w:rsidR="007E31BB" w:rsidRPr="00946513">
        <w:rPr>
          <w:rFonts w:asciiTheme="minorEastAsia" w:eastAsiaTheme="minorEastAsia" w:hAnsiTheme="minorEastAsia"/>
          <w:sz w:val="32"/>
          <w:szCs w:val="32"/>
        </w:rPr>
        <w:t>25.91</w:t>
      </w:r>
      <w:r w:rsidR="00F819A6">
        <w:rPr>
          <w:rFonts w:asciiTheme="minorEastAsia" w:eastAsiaTheme="minorEastAsia" w:hAnsiTheme="minorEastAsia"/>
          <w:sz w:val="32"/>
          <w:szCs w:val="32"/>
        </w:rPr>
        <w:t>13</w:t>
      </w:r>
      <w:r w:rsidRPr="00946513">
        <w:rPr>
          <w:rFonts w:asciiTheme="minorEastAsia" w:eastAsiaTheme="minorEastAsia" w:hAnsiTheme="minorEastAsia" w:hint="eastAsia"/>
          <w:sz w:val="32"/>
          <w:szCs w:val="32"/>
        </w:rPr>
        <w:t>万元。</w:t>
      </w:r>
      <w:r w:rsidR="007E31BB" w:rsidRPr="00946513">
        <w:rPr>
          <w:rFonts w:asciiTheme="minorEastAsia" w:eastAsiaTheme="minorEastAsia" w:hAnsiTheme="minorEastAsia" w:cs="Arial" w:hint="eastAsia"/>
          <w:sz w:val="32"/>
          <w:szCs w:val="32"/>
        </w:rPr>
        <w:t>主要用于安全生产类和自然灾害类等突发事件的应急救援等所需的公务用车燃料费、维修费、过路过桥费、保险费等支出。</w:t>
      </w:r>
    </w:p>
    <w:p w14:paraId="52FDF75B" w14:textId="4424AEB4" w:rsidR="007E31BB" w:rsidRPr="00946513" w:rsidRDefault="00DC0213" w:rsidP="00946513">
      <w:pPr>
        <w:spacing w:line="580" w:lineRule="exact"/>
        <w:ind w:firstLineChars="250" w:firstLine="803"/>
        <w:rPr>
          <w:rFonts w:asciiTheme="minorEastAsia" w:eastAsiaTheme="minorEastAsia" w:hAnsiTheme="minorEastAsia"/>
          <w:sz w:val="32"/>
          <w:szCs w:val="32"/>
        </w:rPr>
      </w:pPr>
      <w:r w:rsidRPr="00946513">
        <w:rPr>
          <w:rFonts w:asciiTheme="minorEastAsia" w:eastAsiaTheme="minorEastAsia" w:hAnsiTheme="minorEastAsia"/>
          <w:b/>
          <w:sz w:val="32"/>
          <w:szCs w:val="32"/>
        </w:rPr>
        <w:t>3.</w:t>
      </w:r>
      <w:r w:rsidRPr="00946513">
        <w:rPr>
          <w:rFonts w:asciiTheme="minorEastAsia" w:eastAsiaTheme="minorEastAsia" w:hAnsiTheme="minorEastAsia" w:hint="eastAsia"/>
          <w:b/>
          <w:sz w:val="32"/>
          <w:szCs w:val="32"/>
        </w:rPr>
        <w:t>公务接待费支出</w:t>
      </w:r>
      <w:r w:rsidR="007E31BB" w:rsidRPr="00946513">
        <w:rPr>
          <w:rFonts w:asciiTheme="minorEastAsia" w:eastAsiaTheme="minorEastAsia" w:hAnsiTheme="minorEastAsia"/>
          <w:sz w:val="32"/>
          <w:szCs w:val="32"/>
        </w:rPr>
        <w:t>0.45</w:t>
      </w:r>
      <w:r w:rsidR="00F819A6">
        <w:rPr>
          <w:rFonts w:asciiTheme="minorEastAsia" w:eastAsiaTheme="minorEastAsia" w:hAnsiTheme="minorEastAsia"/>
          <w:sz w:val="32"/>
          <w:szCs w:val="32"/>
        </w:rPr>
        <w:t>37</w:t>
      </w:r>
      <w:r w:rsidRPr="00946513">
        <w:rPr>
          <w:rFonts w:asciiTheme="minorEastAsia" w:eastAsiaTheme="minorEastAsia" w:hAnsiTheme="minorEastAsia" w:hint="eastAsia"/>
          <w:sz w:val="32"/>
          <w:szCs w:val="32"/>
        </w:rPr>
        <w:t>万元，</w:t>
      </w:r>
      <w:r w:rsidRPr="00946513">
        <w:rPr>
          <w:rStyle w:val="ab"/>
          <w:rFonts w:asciiTheme="minorEastAsia" w:eastAsiaTheme="minorEastAsia" w:hAnsiTheme="minorEastAsia" w:hint="eastAsia"/>
          <w:b w:val="0"/>
          <w:bCs/>
          <w:sz w:val="32"/>
          <w:szCs w:val="32"/>
        </w:rPr>
        <w:t>完成预算</w:t>
      </w:r>
      <w:r w:rsidR="007E31BB" w:rsidRPr="00946513">
        <w:rPr>
          <w:rStyle w:val="ab"/>
          <w:rFonts w:asciiTheme="minorEastAsia" w:eastAsiaTheme="minorEastAsia" w:hAnsiTheme="minorEastAsia"/>
          <w:b w:val="0"/>
          <w:bCs/>
          <w:sz w:val="32"/>
          <w:szCs w:val="32"/>
        </w:rPr>
        <w:t>45</w:t>
      </w:r>
      <w:r w:rsidRPr="00946513">
        <w:rPr>
          <w:rStyle w:val="ab"/>
          <w:rFonts w:asciiTheme="minorEastAsia" w:eastAsiaTheme="minorEastAsia" w:hAnsiTheme="minorEastAsia"/>
          <w:b w:val="0"/>
          <w:bCs/>
          <w:sz w:val="32"/>
          <w:szCs w:val="32"/>
        </w:rPr>
        <w:t>%</w:t>
      </w:r>
      <w:r w:rsidRPr="00946513">
        <w:rPr>
          <w:rStyle w:val="ab"/>
          <w:rFonts w:asciiTheme="minorEastAsia" w:eastAsiaTheme="minorEastAsia" w:hAnsiTheme="minorEastAsia" w:hint="eastAsia"/>
          <w:b w:val="0"/>
          <w:bCs/>
          <w:sz w:val="32"/>
          <w:szCs w:val="32"/>
        </w:rPr>
        <w:t>。</w:t>
      </w:r>
      <w:r w:rsidRPr="00946513">
        <w:rPr>
          <w:rFonts w:asciiTheme="minorEastAsia" w:eastAsiaTheme="minorEastAsia" w:hAnsiTheme="minorEastAsia" w:hint="eastAsia"/>
          <w:sz w:val="32"/>
          <w:szCs w:val="32"/>
        </w:rPr>
        <w:t>公务接待费支出决算比</w:t>
      </w:r>
      <w:r w:rsidRPr="00946513">
        <w:rPr>
          <w:rFonts w:asciiTheme="minorEastAsia" w:eastAsiaTheme="minorEastAsia" w:hAnsiTheme="minorEastAsia"/>
          <w:sz w:val="32"/>
          <w:szCs w:val="32"/>
        </w:rPr>
        <w:t>20</w:t>
      </w:r>
      <w:r w:rsidRPr="00946513">
        <w:rPr>
          <w:rFonts w:asciiTheme="minorEastAsia" w:eastAsiaTheme="minorEastAsia" w:hAnsiTheme="minorEastAsia" w:hint="eastAsia"/>
          <w:sz w:val="32"/>
          <w:szCs w:val="32"/>
        </w:rPr>
        <w:t>20年减少</w:t>
      </w:r>
      <w:r w:rsidR="007E31BB" w:rsidRPr="00946513">
        <w:rPr>
          <w:rFonts w:asciiTheme="minorEastAsia" w:eastAsiaTheme="minorEastAsia" w:hAnsiTheme="minorEastAsia"/>
          <w:sz w:val="32"/>
          <w:szCs w:val="32"/>
        </w:rPr>
        <w:t>0.01</w:t>
      </w:r>
      <w:r w:rsidRPr="00946513">
        <w:rPr>
          <w:rFonts w:asciiTheme="minorEastAsia" w:eastAsiaTheme="minorEastAsia" w:hAnsiTheme="minorEastAsia" w:hint="eastAsia"/>
          <w:sz w:val="32"/>
          <w:szCs w:val="32"/>
        </w:rPr>
        <w:t>万元，下降</w:t>
      </w:r>
      <w:r w:rsidR="007E31BB" w:rsidRPr="00946513">
        <w:rPr>
          <w:rFonts w:asciiTheme="minorEastAsia" w:eastAsiaTheme="minorEastAsia" w:hAnsiTheme="minorEastAsia"/>
          <w:sz w:val="32"/>
          <w:szCs w:val="32"/>
        </w:rPr>
        <w:t>2.45</w:t>
      </w:r>
      <w:r w:rsidRPr="00946513">
        <w:rPr>
          <w:rFonts w:asciiTheme="minorEastAsia" w:eastAsiaTheme="minorEastAsia" w:hAnsiTheme="minorEastAsia"/>
          <w:sz w:val="32"/>
          <w:szCs w:val="32"/>
        </w:rPr>
        <w:t>%</w:t>
      </w:r>
      <w:r w:rsidRPr="00946513">
        <w:rPr>
          <w:rFonts w:asciiTheme="minorEastAsia" w:eastAsiaTheme="minorEastAsia" w:hAnsiTheme="minorEastAsia" w:hint="eastAsia"/>
          <w:sz w:val="32"/>
          <w:szCs w:val="32"/>
        </w:rPr>
        <w:t>。</w:t>
      </w:r>
      <w:r w:rsidR="007E31BB" w:rsidRPr="00946513">
        <w:rPr>
          <w:rFonts w:asciiTheme="minorEastAsia" w:eastAsiaTheme="minorEastAsia" w:hAnsiTheme="minorEastAsia" w:hint="eastAsia"/>
          <w:color w:val="000000"/>
          <w:sz w:val="32"/>
          <w:szCs w:val="32"/>
        </w:rPr>
        <w:t>减少的</w:t>
      </w:r>
      <w:r w:rsidR="00953787">
        <w:rPr>
          <w:rFonts w:asciiTheme="minorEastAsia" w:eastAsiaTheme="minorEastAsia" w:hAnsiTheme="minorEastAsia" w:hint="eastAsia"/>
          <w:color w:val="000000"/>
          <w:sz w:val="32"/>
          <w:szCs w:val="32"/>
        </w:rPr>
        <w:t>主要</w:t>
      </w:r>
      <w:r w:rsidR="007E31BB" w:rsidRPr="00946513">
        <w:rPr>
          <w:rFonts w:asciiTheme="minorEastAsia" w:eastAsiaTheme="minorEastAsia" w:hAnsiTheme="minorEastAsia" w:hint="eastAsia"/>
          <w:color w:val="000000"/>
          <w:sz w:val="32"/>
          <w:szCs w:val="32"/>
        </w:rPr>
        <w:t>原因是受疫情影响，队伍间交流减少。其中：</w:t>
      </w:r>
    </w:p>
    <w:p w14:paraId="682841EF" w14:textId="3150C915" w:rsidR="007E31BB" w:rsidRPr="00946513" w:rsidRDefault="00DC0213" w:rsidP="00946513">
      <w:pPr>
        <w:spacing w:line="580" w:lineRule="exact"/>
        <w:ind w:firstLine="640"/>
        <w:rPr>
          <w:rFonts w:asciiTheme="minorEastAsia" w:eastAsiaTheme="minorEastAsia" w:hAnsiTheme="minorEastAsia"/>
          <w:sz w:val="32"/>
          <w:szCs w:val="32"/>
        </w:rPr>
      </w:pPr>
      <w:r w:rsidRPr="00946513">
        <w:rPr>
          <w:rFonts w:asciiTheme="minorEastAsia" w:eastAsiaTheme="minorEastAsia" w:hAnsiTheme="minorEastAsia" w:hint="eastAsia"/>
          <w:b/>
          <w:sz w:val="32"/>
          <w:szCs w:val="32"/>
        </w:rPr>
        <w:t>国内公务接待支出</w:t>
      </w:r>
      <w:r w:rsidR="007E31BB" w:rsidRPr="00946513">
        <w:rPr>
          <w:rFonts w:asciiTheme="minorEastAsia" w:eastAsiaTheme="minorEastAsia" w:hAnsiTheme="minorEastAsia"/>
          <w:sz w:val="32"/>
          <w:szCs w:val="32"/>
        </w:rPr>
        <w:t>0.45</w:t>
      </w:r>
      <w:r w:rsidR="00F819A6">
        <w:rPr>
          <w:rFonts w:asciiTheme="minorEastAsia" w:eastAsiaTheme="minorEastAsia" w:hAnsiTheme="minorEastAsia"/>
          <w:sz w:val="32"/>
          <w:szCs w:val="32"/>
        </w:rPr>
        <w:t>37</w:t>
      </w:r>
      <w:r w:rsidRPr="00946513">
        <w:rPr>
          <w:rFonts w:asciiTheme="minorEastAsia" w:eastAsiaTheme="minorEastAsia" w:hAnsiTheme="minorEastAsia" w:hint="eastAsia"/>
          <w:sz w:val="32"/>
          <w:szCs w:val="32"/>
        </w:rPr>
        <w:t>万元，主要用于</w:t>
      </w:r>
      <w:r w:rsidR="007E31BB" w:rsidRPr="00946513">
        <w:rPr>
          <w:rFonts w:asciiTheme="minorEastAsia" w:eastAsiaTheme="minorEastAsia" w:hAnsiTheme="minorEastAsia" w:cs="Arial" w:hint="eastAsia"/>
          <w:sz w:val="32"/>
          <w:szCs w:val="32"/>
        </w:rPr>
        <w:t>执行公务、开展业务活动开支用餐费等。</w:t>
      </w:r>
      <w:r w:rsidR="007E31BB" w:rsidRPr="00946513">
        <w:rPr>
          <w:rFonts w:asciiTheme="minorEastAsia" w:eastAsiaTheme="minorEastAsia" w:hAnsiTheme="minorEastAsia" w:hint="eastAsia"/>
          <w:sz w:val="32"/>
          <w:szCs w:val="32"/>
        </w:rPr>
        <w:t>国内公务接待</w:t>
      </w:r>
      <w:r w:rsidR="007E31BB" w:rsidRPr="00946513">
        <w:rPr>
          <w:rFonts w:asciiTheme="minorEastAsia" w:eastAsiaTheme="minorEastAsia" w:hAnsiTheme="minorEastAsia"/>
          <w:sz w:val="32"/>
          <w:szCs w:val="32"/>
        </w:rPr>
        <w:t>7</w:t>
      </w:r>
      <w:r w:rsidR="007E31BB" w:rsidRPr="00946513">
        <w:rPr>
          <w:rFonts w:asciiTheme="minorEastAsia" w:eastAsiaTheme="minorEastAsia" w:hAnsiTheme="minorEastAsia" w:hint="eastAsia"/>
          <w:sz w:val="32"/>
          <w:szCs w:val="32"/>
        </w:rPr>
        <w:t>批次，</w:t>
      </w:r>
      <w:r w:rsidR="007E31BB" w:rsidRPr="00946513">
        <w:rPr>
          <w:rFonts w:asciiTheme="minorEastAsia" w:eastAsiaTheme="minorEastAsia" w:hAnsiTheme="minorEastAsia"/>
          <w:sz w:val="32"/>
          <w:szCs w:val="32"/>
        </w:rPr>
        <w:t>56</w:t>
      </w:r>
      <w:r w:rsidR="007E31BB" w:rsidRPr="00946513">
        <w:rPr>
          <w:rFonts w:asciiTheme="minorEastAsia" w:eastAsiaTheme="minorEastAsia" w:hAnsiTheme="minorEastAsia" w:hint="eastAsia"/>
          <w:sz w:val="32"/>
          <w:szCs w:val="32"/>
        </w:rPr>
        <w:t>人次，共计支出</w:t>
      </w:r>
      <w:r w:rsidR="007E31BB" w:rsidRPr="00946513">
        <w:rPr>
          <w:rFonts w:asciiTheme="minorEastAsia" w:eastAsiaTheme="minorEastAsia" w:hAnsiTheme="minorEastAsia"/>
          <w:sz w:val="32"/>
          <w:szCs w:val="32"/>
        </w:rPr>
        <w:t>0.45</w:t>
      </w:r>
      <w:r w:rsidR="007E31BB" w:rsidRPr="00946513">
        <w:rPr>
          <w:rFonts w:asciiTheme="minorEastAsia" w:eastAsiaTheme="minorEastAsia" w:hAnsiTheme="minorEastAsia" w:hint="eastAsia"/>
          <w:sz w:val="32"/>
          <w:szCs w:val="32"/>
        </w:rPr>
        <w:t>万元，具体内容包括：</w:t>
      </w:r>
      <w:r w:rsidR="007E31BB" w:rsidRPr="00946513">
        <w:rPr>
          <w:rFonts w:asciiTheme="minorEastAsia" w:eastAsiaTheme="minorEastAsia" w:hAnsiTheme="minorEastAsia" w:cs="Arial" w:hint="eastAsia"/>
          <w:sz w:val="32"/>
          <w:szCs w:val="32"/>
        </w:rPr>
        <w:t>接待兄弟单位学习交流、下级单位汇报请示等公务活动</w:t>
      </w:r>
      <w:r w:rsidR="007E31BB" w:rsidRPr="00946513">
        <w:rPr>
          <w:rFonts w:asciiTheme="minorEastAsia" w:eastAsiaTheme="minorEastAsia" w:hAnsiTheme="minorEastAsia" w:hint="eastAsia"/>
          <w:sz w:val="32"/>
          <w:szCs w:val="32"/>
        </w:rPr>
        <w:t>。</w:t>
      </w:r>
    </w:p>
    <w:p w14:paraId="412495AE" w14:textId="31B4A32B" w:rsidR="00737935" w:rsidRPr="00946513" w:rsidRDefault="00DC0213" w:rsidP="00946513">
      <w:pPr>
        <w:spacing w:line="580" w:lineRule="exact"/>
        <w:ind w:firstLine="640"/>
        <w:rPr>
          <w:rFonts w:asciiTheme="minorEastAsia" w:eastAsiaTheme="minorEastAsia" w:hAnsiTheme="minorEastAsia"/>
          <w:sz w:val="32"/>
          <w:szCs w:val="32"/>
        </w:rPr>
      </w:pPr>
      <w:r w:rsidRPr="00946513">
        <w:rPr>
          <w:rFonts w:asciiTheme="minorEastAsia" w:eastAsiaTheme="minorEastAsia" w:hAnsiTheme="minorEastAsia" w:hint="eastAsia"/>
          <w:b/>
          <w:sz w:val="32"/>
          <w:szCs w:val="32"/>
        </w:rPr>
        <w:t>外事接待支出</w:t>
      </w:r>
      <w:r w:rsidR="007E31BB" w:rsidRPr="00946513">
        <w:rPr>
          <w:rFonts w:asciiTheme="minorEastAsia" w:eastAsiaTheme="minorEastAsia" w:hAnsiTheme="minorEastAsia"/>
          <w:sz w:val="32"/>
          <w:szCs w:val="32"/>
        </w:rPr>
        <w:t>0</w:t>
      </w:r>
      <w:r w:rsidRPr="00946513">
        <w:rPr>
          <w:rFonts w:asciiTheme="minorEastAsia" w:eastAsiaTheme="minorEastAsia" w:hAnsiTheme="minorEastAsia" w:hint="eastAsia"/>
          <w:sz w:val="32"/>
          <w:szCs w:val="32"/>
        </w:rPr>
        <w:t>万元，外事接待</w:t>
      </w:r>
      <w:r w:rsidR="007E31BB" w:rsidRPr="00946513">
        <w:rPr>
          <w:rFonts w:asciiTheme="minorEastAsia" w:eastAsiaTheme="minorEastAsia" w:hAnsiTheme="minorEastAsia"/>
          <w:sz w:val="32"/>
          <w:szCs w:val="32"/>
        </w:rPr>
        <w:t>0</w:t>
      </w:r>
      <w:r w:rsidRPr="00946513">
        <w:rPr>
          <w:rFonts w:asciiTheme="minorEastAsia" w:eastAsiaTheme="minorEastAsia" w:hAnsiTheme="minorEastAsia" w:hint="eastAsia"/>
          <w:sz w:val="32"/>
          <w:szCs w:val="32"/>
        </w:rPr>
        <w:t>批次，</w:t>
      </w:r>
      <w:r w:rsidR="007E31BB" w:rsidRPr="00946513">
        <w:rPr>
          <w:rFonts w:asciiTheme="minorEastAsia" w:eastAsiaTheme="minorEastAsia" w:hAnsiTheme="minorEastAsia"/>
          <w:sz w:val="32"/>
          <w:szCs w:val="32"/>
        </w:rPr>
        <w:t>0</w:t>
      </w:r>
      <w:r w:rsidRPr="00946513">
        <w:rPr>
          <w:rFonts w:asciiTheme="minorEastAsia" w:eastAsiaTheme="minorEastAsia" w:hAnsiTheme="minorEastAsia" w:hint="eastAsia"/>
          <w:sz w:val="32"/>
          <w:szCs w:val="32"/>
        </w:rPr>
        <w:t>人，共计支出</w:t>
      </w:r>
      <w:r w:rsidR="007E31BB" w:rsidRPr="00946513">
        <w:rPr>
          <w:rFonts w:asciiTheme="minorEastAsia" w:eastAsiaTheme="minorEastAsia" w:hAnsiTheme="minorEastAsia"/>
          <w:sz w:val="32"/>
          <w:szCs w:val="32"/>
        </w:rPr>
        <w:t>0</w:t>
      </w:r>
      <w:r w:rsidRPr="00946513">
        <w:rPr>
          <w:rFonts w:asciiTheme="minorEastAsia" w:eastAsiaTheme="minorEastAsia" w:hAnsiTheme="minorEastAsia" w:hint="eastAsia"/>
          <w:sz w:val="32"/>
          <w:szCs w:val="32"/>
        </w:rPr>
        <w:t>万元</w:t>
      </w:r>
      <w:r w:rsidR="007E31BB" w:rsidRPr="00946513">
        <w:rPr>
          <w:rFonts w:asciiTheme="minorEastAsia" w:eastAsiaTheme="minorEastAsia" w:hAnsiTheme="minorEastAsia" w:hint="eastAsia"/>
          <w:sz w:val="32"/>
          <w:szCs w:val="32"/>
        </w:rPr>
        <w:t>。</w:t>
      </w:r>
      <w:bookmarkStart w:id="42" w:name="_Toc15396610"/>
      <w:bookmarkStart w:id="43" w:name="_Toc15377218"/>
    </w:p>
    <w:p w14:paraId="338F007D" w14:textId="77777777" w:rsidR="00737935" w:rsidRDefault="00DC0213">
      <w:pPr>
        <w:spacing w:line="600" w:lineRule="exact"/>
        <w:ind w:firstLine="640"/>
        <w:outlineLvl w:val="1"/>
        <w:rPr>
          <w:rStyle w:val="20"/>
          <w:rFonts w:ascii="黑体" w:eastAsia="黑体" w:hAnsi="黑体"/>
        </w:rPr>
      </w:pPr>
      <w:r>
        <w:rPr>
          <w:rFonts w:ascii="黑体" w:eastAsia="黑体" w:hint="eastAsia"/>
          <w:sz w:val="32"/>
          <w:szCs w:val="32"/>
        </w:rPr>
        <w:t>八、</w:t>
      </w:r>
      <w:r>
        <w:rPr>
          <w:rStyle w:val="20"/>
          <w:rFonts w:ascii="黑体" w:eastAsia="黑体" w:hAnsi="黑体" w:hint="eastAsia"/>
          <w:b w:val="0"/>
        </w:rPr>
        <w:t>政府性基金预算支出决算情况说明</w:t>
      </w:r>
      <w:bookmarkEnd w:id="42"/>
      <w:bookmarkEnd w:id="43"/>
    </w:p>
    <w:p w14:paraId="33704FDF" w14:textId="3FE68D5D" w:rsidR="00737935" w:rsidRPr="00953787" w:rsidRDefault="00DC0213">
      <w:pPr>
        <w:spacing w:line="600" w:lineRule="exact"/>
        <w:ind w:firstLine="640"/>
        <w:rPr>
          <w:rFonts w:asciiTheme="minorEastAsia" w:eastAsiaTheme="minorEastAsia" w:hAnsiTheme="minorEastAsia"/>
          <w:sz w:val="32"/>
          <w:szCs w:val="32"/>
        </w:rPr>
      </w:pPr>
      <w:r w:rsidRPr="00953787">
        <w:rPr>
          <w:rFonts w:asciiTheme="minorEastAsia" w:eastAsiaTheme="minorEastAsia" w:hAnsiTheme="minorEastAsia"/>
          <w:sz w:val="32"/>
          <w:szCs w:val="32"/>
        </w:rPr>
        <w:t>20</w:t>
      </w:r>
      <w:r w:rsidRPr="00953787">
        <w:rPr>
          <w:rFonts w:asciiTheme="minorEastAsia" w:eastAsiaTheme="minorEastAsia" w:hAnsiTheme="minorEastAsia" w:hint="eastAsia"/>
          <w:sz w:val="32"/>
          <w:szCs w:val="32"/>
        </w:rPr>
        <w:t>21年政府性基金预算财政拨款支出</w:t>
      </w:r>
      <w:r w:rsidR="006F4A19" w:rsidRPr="00953787">
        <w:rPr>
          <w:rFonts w:asciiTheme="minorEastAsia" w:eastAsiaTheme="minorEastAsia" w:hAnsiTheme="minorEastAsia"/>
          <w:sz w:val="32"/>
          <w:szCs w:val="32"/>
        </w:rPr>
        <w:t>0</w:t>
      </w:r>
      <w:r w:rsidRPr="00953787">
        <w:rPr>
          <w:rFonts w:asciiTheme="minorEastAsia" w:eastAsiaTheme="minorEastAsia" w:hAnsiTheme="minorEastAsia" w:hint="eastAsia"/>
          <w:sz w:val="32"/>
          <w:szCs w:val="32"/>
        </w:rPr>
        <w:t>万元。</w:t>
      </w:r>
    </w:p>
    <w:p w14:paraId="76B4F526" w14:textId="77777777" w:rsidR="00737935" w:rsidRDefault="00DC0213">
      <w:pPr>
        <w:numPr>
          <w:ilvl w:val="0"/>
          <w:numId w:val="2"/>
        </w:numPr>
        <w:spacing w:line="600" w:lineRule="exact"/>
        <w:ind w:firstLine="640"/>
        <w:outlineLvl w:val="1"/>
        <w:rPr>
          <w:rStyle w:val="20"/>
          <w:rFonts w:ascii="黑体" w:eastAsia="黑体" w:hAnsi="黑体"/>
          <w:b w:val="0"/>
        </w:rPr>
      </w:pPr>
      <w:bookmarkStart w:id="44" w:name="_Toc15377219"/>
      <w:bookmarkStart w:id="45" w:name="_Toc15396611"/>
      <w:r>
        <w:rPr>
          <w:rStyle w:val="20"/>
          <w:rFonts w:ascii="黑体" w:eastAsia="黑体" w:hAnsi="黑体" w:hint="eastAsia"/>
          <w:b w:val="0"/>
        </w:rPr>
        <w:t>国有资本经营预算支出决算情况说明</w:t>
      </w:r>
      <w:bookmarkEnd w:id="44"/>
      <w:bookmarkEnd w:id="45"/>
    </w:p>
    <w:p w14:paraId="50A63520" w14:textId="6312572D" w:rsidR="00737935" w:rsidRPr="00953787" w:rsidRDefault="00DC0213" w:rsidP="00946513">
      <w:pPr>
        <w:spacing w:line="600" w:lineRule="exact"/>
        <w:ind w:firstLine="640"/>
        <w:rPr>
          <w:rFonts w:asciiTheme="minorEastAsia" w:eastAsiaTheme="minorEastAsia" w:hAnsiTheme="minorEastAsia" w:cs="方正小标宋简体"/>
          <w:sz w:val="44"/>
          <w:szCs w:val="44"/>
        </w:rPr>
      </w:pPr>
      <w:r w:rsidRPr="00953787">
        <w:rPr>
          <w:rFonts w:asciiTheme="minorEastAsia" w:eastAsiaTheme="minorEastAsia" w:hAnsiTheme="minorEastAsia"/>
          <w:sz w:val="32"/>
          <w:szCs w:val="32"/>
        </w:rPr>
        <w:t>20</w:t>
      </w:r>
      <w:r w:rsidRPr="00953787">
        <w:rPr>
          <w:rFonts w:asciiTheme="minorEastAsia" w:eastAsiaTheme="minorEastAsia" w:hAnsiTheme="minorEastAsia" w:hint="eastAsia"/>
          <w:sz w:val="32"/>
          <w:szCs w:val="32"/>
        </w:rPr>
        <w:t>21年国有资本经营预算财政拨款支出</w:t>
      </w:r>
      <w:r w:rsidR="006F4A19" w:rsidRPr="00953787">
        <w:rPr>
          <w:rFonts w:asciiTheme="minorEastAsia" w:eastAsiaTheme="minorEastAsia" w:hAnsiTheme="minorEastAsia"/>
          <w:sz w:val="32"/>
          <w:szCs w:val="32"/>
        </w:rPr>
        <w:t>0</w:t>
      </w:r>
      <w:r w:rsidRPr="00953787">
        <w:rPr>
          <w:rFonts w:asciiTheme="minorEastAsia" w:eastAsiaTheme="minorEastAsia" w:hAnsiTheme="minorEastAsia" w:hint="eastAsia"/>
          <w:sz w:val="32"/>
          <w:szCs w:val="32"/>
        </w:rPr>
        <w:t>万元。</w:t>
      </w:r>
    </w:p>
    <w:p w14:paraId="1350DB4E" w14:textId="77777777" w:rsidR="00737935" w:rsidRDefault="00DC0213">
      <w:pPr>
        <w:numPr>
          <w:ilvl w:val="0"/>
          <w:numId w:val="2"/>
        </w:numPr>
        <w:spacing w:line="600" w:lineRule="exact"/>
        <w:ind w:firstLine="640"/>
        <w:outlineLvl w:val="1"/>
        <w:rPr>
          <w:rStyle w:val="20"/>
          <w:rFonts w:ascii="黑体" w:eastAsia="黑体" w:hAnsi="黑体"/>
          <w:b w:val="0"/>
        </w:rPr>
      </w:pPr>
      <w:bookmarkStart w:id="46" w:name="_Toc15396612"/>
      <w:bookmarkStart w:id="47" w:name="_Toc15377221"/>
      <w:r>
        <w:rPr>
          <w:rStyle w:val="20"/>
          <w:rFonts w:ascii="黑体" w:eastAsia="黑体" w:hAnsi="黑体" w:hint="eastAsia"/>
          <w:b w:val="0"/>
        </w:rPr>
        <w:t>其他重要事项的情况说明</w:t>
      </w:r>
      <w:bookmarkEnd w:id="46"/>
      <w:bookmarkEnd w:id="47"/>
    </w:p>
    <w:p w14:paraId="1FF9E82D" w14:textId="5255BFF5" w:rsidR="00737935" w:rsidRDefault="00DC0213">
      <w:pPr>
        <w:spacing w:line="600" w:lineRule="exact"/>
        <w:ind w:firstLineChars="200" w:firstLine="643"/>
        <w:outlineLvl w:val="2"/>
        <w:rPr>
          <w:rFonts w:ascii="仿宋" w:eastAsia="仿宋" w:hAnsi="仿宋"/>
          <w:b/>
          <w:sz w:val="32"/>
          <w:szCs w:val="32"/>
        </w:rPr>
      </w:pPr>
      <w:bookmarkStart w:id="48" w:name="_Toc15377222"/>
      <w:r>
        <w:rPr>
          <w:rFonts w:ascii="仿宋" w:eastAsia="仿宋" w:hAnsi="仿宋" w:hint="eastAsia"/>
          <w:b/>
          <w:sz w:val="32"/>
          <w:szCs w:val="32"/>
        </w:rPr>
        <w:t>（一）机关运行经费支出情况</w:t>
      </w:r>
      <w:bookmarkEnd w:id="48"/>
    </w:p>
    <w:p w14:paraId="3EB1F3B2" w14:textId="2BE96796" w:rsidR="006F4A19" w:rsidRPr="00946513" w:rsidRDefault="006F4A19" w:rsidP="006F4A19">
      <w:pPr>
        <w:pStyle w:val="a0"/>
        <w:spacing w:before="93"/>
        <w:ind w:firstLineChars="300" w:firstLine="960"/>
        <w:rPr>
          <w:rFonts w:asciiTheme="minorEastAsia" w:eastAsiaTheme="minorEastAsia" w:hAnsiTheme="minorEastAsia"/>
          <w:sz w:val="32"/>
          <w:szCs w:val="32"/>
        </w:rPr>
      </w:pPr>
      <w:r w:rsidRPr="00946513">
        <w:rPr>
          <w:rFonts w:asciiTheme="minorEastAsia" w:eastAsiaTheme="minorEastAsia" w:hAnsiTheme="minorEastAsia" w:hint="eastAsia"/>
          <w:sz w:val="32"/>
          <w:szCs w:val="32"/>
        </w:rPr>
        <w:t>中心为公益一类事业单位，</w:t>
      </w:r>
      <w:proofErr w:type="gramStart"/>
      <w:r w:rsidRPr="00946513">
        <w:rPr>
          <w:rFonts w:asciiTheme="minorEastAsia" w:eastAsiaTheme="minorEastAsia" w:hAnsiTheme="minorEastAsia" w:hint="eastAsia"/>
          <w:sz w:val="32"/>
          <w:szCs w:val="32"/>
        </w:rPr>
        <w:t>无机关</w:t>
      </w:r>
      <w:proofErr w:type="gramEnd"/>
      <w:r w:rsidRPr="00946513">
        <w:rPr>
          <w:rFonts w:asciiTheme="minorEastAsia" w:eastAsiaTheme="minorEastAsia" w:hAnsiTheme="minorEastAsia" w:hint="eastAsia"/>
          <w:sz w:val="32"/>
          <w:szCs w:val="32"/>
        </w:rPr>
        <w:t>运行经费支出。</w:t>
      </w:r>
    </w:p>
    <w:p w14:paraId="48DCFCDF" w14:textId="77777777" w:rsidR="00737935" w:rsidRDefault="00DC0213">
      <w:pPr>
        <w:autoSpaceDE w:val="0"/>
        <w:autoSpaceDN w:val="0"/>
        <w:adjustRightInd w:val="0"/>
        <w:spacing w:line="600" w:lineRule="exact"/>
        <w:ind w:firstLineChars="200" w:firstLine="643"/>
        <w:jc w:val="left"/>
        <w:outlineLvl w:val="2"/>
        <w:rPr>
          <w:rFonts w:ascii="仿宋" w:eastAsia="仿宋" w:hAnsi="仿宋"/>
          <w:b/>
          <w:sz w:val="32"/>
          <w:szCs w:val="32"/>
        </w:rPr>
      </w:pPr>
      <w:bookmarkStart w:id="49" w:name="_Toc15377223"/>
      <w:r>
        <w:rPr>
          <w:rFonts w:ascii="仿宋" w:eastAsia="仿宋" w:hAnsi="仿宋" w:hint="eastAsia"/>
          <w:b/>
          <w:sz w:val="32"/>
          <w:szCs w:val="32"/>
        </w:rPr>
        <w:lastRenderedPageBreak/>
        <w:t>（二）政府采购支出情况</w:t>
      </w:r>
      <w:bookmarkEnd w:id="49"/>
    </w:p>
    <w:p w14:paraId="60DDC41C" w14:textId="23D1DC61" w:rsidR="00737935" w:rsidRPr="00946513" w:rsidRDefault="00DC0213" w:rsidP="00946513">
      <w:pPr>
        <w:spacing w:line="580" w:lineRule="exact"/>
        <w:ind w:firstLineChars="200" w:firstLine="640"/>
        <w:rPr>
          <w:rFonts w:asciiTheme="minorEastAsia" w:eastAsiaTheme="minorEastAsia" w:hAnsiTheme="minorEastAsia"/>
          <w:sz w:val="32"/>
          <w:szCs w:val="32"/>
        </w:rPr>
      </w:pPr>
      <w:r w:rsidRPr="00946513">
        <w:rPr>
          <w:rFonts w:asciiTheme="minorEastAsia" w:eastAsiaTheme="minorEastAsia" w:hAnsiTheme="minorEastAsia"/>
          <w:sz w:val="32"/>
          <w:szCs w:val="32"/>
        </w:rPr>
        <w:t>20</w:t>
      </w:r>
      <w:r w:rsidRPr="00946513">
        <w:rPr>
          <w:rFonts w:asciiTheme="minorEastAsia" w:eastAsiaTheme="minorEastAsia" w:hAnsiTheme="minorEastAsia" w:hint="eastAsia"/>
          <w:sz w:val="32"/>
          <w:szCs w:val="32"/>
        </w:rPr>
        <w:t>21年，</w:t>
      </w:r>
      <w:r w:rsidR="006F4A19" w:rsidRPr="00946513">
        <w:rPr>
          <w:rFonts w:asciiTheme="minorEastAsia" w:eastAsiaTheme="minorEastAsia" w:hAnsiTheme="minorEastAsia" w:hint="eastAsia"/>
          <w:sz w:val="32"/>
          <w:szCs w:val="32"/>
        </w:rPr>
        <w:t>中心</w:t>
      </w:r>
      <w:r w:rsidRPr="00946513">
        <w:rPr>
          <w:rFonts w:asciiTheme="minorEastAsia" w:eastAsiaTheme="minorEastAsia" w:hAnsiTheme="minorEastAsia" w:hint="eastAsia"/>
          <w:sz w:val="32"/>
          <w:szCs w:val="32"/>
        </w:rPr>
        <w:t>政府采购支出总额</w:t>
      </w:r>
      <w:r w:rsidR="006F4A19" w:rsidRPr="00946513">
        <w:rPr>
          <w:rFonts w:asciiTheme="minorEastAsia" w:eastAsiaTheme="minorEastAsia" w:hAnsiTheme="minorEastAsia"/>
          <w:sz w:val="32"/>
          <w:szCs w:val="32"/>
        </w:rPr>
        <w:t>103.32</w:t>
      </w:r>
      <w:r w:rsidRPr="00946513">
        <w:rPr>
          <w:rFonts w:asciiTheme="minorEastAsia" w:eastAsiaTheme="minorEastAsia" w:hAnsiTheme="minorEastAsia" w:hint="eastAsia"/>
          <w:sz w:val="32"/>
          <w:szCs w:val="32"/>
        </w:rPr>
        <w:t>万元，其中：政府采购货物支出</w:t>
      </w:r>
      <w:r w:rsidR="006F4A19" w:rsidRPr="00946513">
        <w:rPr>
          <w:rFonts w:asciiTheme="minorEastAsia" w:eastAsiaTheme="minorEastAsia" w:hAnsiTheme="minorEastAsia"/>
          <w:sz w:val="32"/>
          <w:szCs w:val="32"/>
        </w:rPr>
        <w:t>64.27</w:t>
      </w:r>
      <w:r w:rsidRPr="00946513">
        <w:rPr>
          <w:rFonts w:asciiTheme="minorEastAsia" w:eastAsiaTheme="minorEastAsia" w:hAnsiTheme="minorEastAsia" w:hint="eastAsia"/>
          <w:sz w:val="32"/>
          <w:szCs w:val="32"/>
        </w:rPr>
        <w:t>万元、政府采购工程支出</w:t>
      </w:r>
      <w:r w:rsidR="006F4A19" w:rsidRPr="00946513">
        <w:rPr>
          <w:rFonts w:asciiTheme="minorEastAsia" w:eastAsiaTheme="minorEastAsia" w:hAnsiTheme="minorEastAsia"/>
          <w:sz w:val="32"/>
          <w:szCs w:val="32"/>
        </w:rPr>
        <w:t>0</w:t>
      </w:r>
      <w:r w:rsidRPr="00946513">
        <w:rPr>
          <w:rFonts w:asciiTheme="minorEastAsia" w:eastAsiaTheme="minorEastAsia" w:hAnsiTheme="minorEastAsia" w:hint="eastAsia"/>
          <w:sz w:val="32"/>
          <w:szCs w:val="32"/>
        </w:rPr>
        <w:t>万元、政府采购服务支出</w:t>
      </w:r>
      <w:r w:rsidR="00771DF2" w:rsidRPr="00946513">
        <w:rPr>
          <w:rFonts w:asciiTheme="minorEastAsia" w:eastAsiaTheme="minorEastAsia" w:hAnsiTheme="minorEastAsia"/>
          <w:sz w:val="32"/>
          <w:szCs w:val="32"/>
        </w:rPr>
        <w:t>39.05</w:t>
      </w:r>
      <w:r w:rsidRPr="00946513">
        <w:rPr>
          <w:rFonts w:asciiTheme="minorEastAsia" w:eastAsiaTheme="minorEastAsia" w:hAnsiTheme="minorEastAsia" w:hint="eastAsia"/>
          <w:sz w:val="32"/>
          <w:szCs w:val="32"/>
        </w:rPr>
        <w:t>万元。主要用于</w:t>
      </w:r>
      <w:r w:rsidR="00771DF2" w:rsidRPr="00946513">
        <w:rPr>
          <w:rFonts w:asciiTheme="minorEastAsia" w:eastAsiaTheme="minorEastAsia" w:hAnsiTheme="minorEastAsia" w:hint="eastAsia"/>
          <w:sz w:val="32"/>
          <w:szCs w:val="32"/>
        </w:rPr>
        <w:t>购置</w:t>
      </w:r>
      <w:r w:rsidR="00771DF2" w:rsidRPr="00946513">
        <w:rPr>
          <w:rFonts w:asciiTheme="minorEastAsia" w:eastAsiaTheme="minorEastAsia" w:hAnsiTheme="minorEastAsia" w:cs="仿宋" w:hint="eastAsia"/>
          <w:bCs/>
          <w:color w:val="000000" w:themeColor="text1"/>
          <w:sz w:val="32"/>
          <w:szCs w:val="32"/>
        </w:rPr>
        <w:t>救援设备</w:t>
      </w:r>
      <w:r w:rsidR="006E05FC" w:rsidRPr="00946513">
        <w:rPr>
          <w:rFonts w:asciiTheme="minorEastAsia" w:eastAsiaTheme="minorEastAsia" w:hAnsiTheme="minorEastAsia" w:cs="仿宋" w:hint="eastAsia"/>
          <w:bCs/>
          <w:color w:val="000000" w:themeColor="text1"/>
          <w:sz w:val="32"/>
          <w:szCs w:val="32"/>
        </w:rPr>
        <w:t>和</w:t>
      </w:r>
      <w:r w:rsidR="00771DF2" w:rsidRPr="00946513">
        <w:rPr>
          <w:rFonts w:asciiTheme="minorEastAsia" w:eastAsiaTheme="minorEastAsia" w:hAnsiTheme="minorEastAsia" w:cs="仿宋" w:hint="eastAsia"/>
          <w:bCs/>
          <w:color w:val="000000" w:themeColor="text1"/>
          <w:sz w:val="32"/>
          <w:szCs w:val="32"/>
        </w:rPr>
        <w:t>集中采购车辆</w:t>
      </w:r>
      <w:r w:rsidR="00771DF2" w:rsidRPr="00946513">
        <w:rPr>
          <w:rFonts w:asciiTheme="minorEastAsia" w:eastAsiaTheme="minorEastAsia" w:hAnsiTheme="minorEastAsia" w:cs="仿宋" w:hint="eastAsia"/>
          <w:bCs/>
          <w:sz w:val="32"/>
          <w:szCs w:val="32"/>
        </w:rPr>
        <w:t>（包括公务用车和特种作业车）的</w:t>
      </w:r>
      <w:r w:rsidR="00771DF2" w:rsidRPr="00946513">
        <w:rPr>
          <w:rFonts w:asciiTheme="minorEastAsia" w:eastAsiaTheme="minorEastAsia" w:hAnsiTheme="minorEastAsia" w:cs="仿宋" w:hint="eastAsia"/>
          <w:bCs/>
          <w:color w:val="000000" w:themeColor="text1"/>
          <w:sz w:val="32"/>
          <w:szCs w:val="32"/>
        </w:rPr>
        <w:t>加油</w:t>
      </w:r>
      <w:r w:rsidR="00771DF2" w:rsidRPr="00946513">
        <w:rPr>
          <w:rFonts w:asciiTheme="minorEastAsia" w:eastAsiaTheme="minorEastAsia" w:hAnsiTheme="minorEastAsia" w:cs="仿宋" w:hint="eastAsia"/>
          <w:bCs/>
          <w:sz w:val="32"/>
          <w:szCs w:val="32"/>
        </w:rPr>
        <w:t>、维修、保险服务</w:t>
      </w:r>
      <w:r w:rsidR="006E05FC" w:rsidRPr="00946513">
        <w:rPr>
          <w:rFonts w:asciiTheme="minorEastAsia" w:eastAsiaTheme="minorEastAsia" w:hAnsiTheme="minorEastAsia" w:cs="仿宋" w:hint="eastAsia"/>
          <w:bCs/>
          <w:sz w:val="32"/>
          <w:szCs w:val="32"/>
        </w:rPr>
        <w:t>。</w:t>
      </w:r>
      <w:r w:rsidRPr="00946513">
        <w:rPr>
          <w:rFonts w:asciiTheme="minorEastAsia" w:eastAsiaTheme="minorEastAsia" w:hAnsiTheme="minorEastAsia" w:hint="eastAsia"/>
          <w:sz w:val="32"/>
          <w:szCs w:val="32"/>
        </w:rPr>
        <w:t>授予中小企业合同金额</w:t>
      </w:r>
      <w:r w:rsidR="006E05FC" w:rsidRPr="00946513">
        <w:rPr>
          <w:rFonts w:asciiTheme="minorEastAsia" w:eastAsiaTheme="minorEastAsia" w:hAnsiTheme="minorEastAsia"/>
          <w:sz w:val="32"/>
          <w:szCs w:val="32"/>
        </w:rPr>
        <w:t>0</w:t>
      </w:r>
      <w:r w:rsidRPr="00946513">
        <w:rPr>
          <w:rFonts w:asciiTheme="minorEastAsia" w:eastAsiaTheme="minorEastAsia" w:hAnsiTheme="minorEastAsia" w:hint="eastAsia"/>
          <w:sz w:val="32"/>
          <w:szCs w:val="32"/>
        </w:rPr>
        <w:t>万元，占政府采购支出总额的</w:t>
      </w:r>
      <w:r w:rsidR="006E05FC" w:rsidRPr="00946513">
        <w:rPr>
          <w:rFonts w:asciiTheme="minorEastAsia" w:eastAsiaTheme="minorEastAsia" w:hAnsiTheme="minorEastAsia"/>
          <w:sz w:val="32"/>
          <w:szCs w:val="32"/>
        </w:rPr>
        <w:t>0</w:t>
      </w:r>
      <w:r w:rsidRPr="00946513">
        <w:rPr>
          <w:rFonts w:asciiTheme="minorEastAsia" w:eastAsiaTheme="minorEastAsia" w:hAnsiTheme="minorEastAsia"/>
          <w:sz w:val="32"/>
          <w:szCs w:val="32"/>
        </w:rPr>
        <w:t>%</w:t>
      </w:r>
      <w:r w:rsidRPr="00946513">
        <w:rPr>
          <w:rFonts w:asciiTheme="minorEastAsia" w:eastAsiaTheme="minorEastAsia" w:hAnsiTheme="minorEastAsia" w:hint="eastAsia"/>
          <w:sz w:val="32"/>
          <w:szCs w:val="32"/>
        </w:rPr>
        <w:t>，其中：授予小</w:t>
      </w:r>
      <w:proofErr w:type="gramStart"/>
      <w:r w:rsidRPr="00946513">
        <w:rPr>
          <w:rFonts w:asciiTheme="minorEastAsia" w:eastAsiaTheme="minorEastAsia" w:hAnsiTheme="minorEastAsia" w:hint="eastAsia"/>
          <w:sz w:val="32"/>
          <w:szCs w:val="32"/>
        </w:rPr>
        <w:t>微企业</w:t>
      </w:r>
      <w:proofErr w:type="gramEnd"/>
      <w:r w:rsidRPr="00946513">
        <w:rPr>
          <w:rFonts w:asciiTheme="minorEastAsia" w:eastAsiaTheme="minorEastAsia" w:hAnsiTheme="minorEastAsia" w:hint="eastAsia"/>
          <w:sz w:val="32"/>
          <w:szCs w:val="32"/>
        </w:rPr>
        <w:t>合同金额</w:t>
      </w:r>
      <w:r w:rsidR="006E05FC" w:rsidRPr="00946513">
        <w:rPr>
          <w:rFonts w:asciiTheme="minorEastAsia" w:eastAsiaTheme="minorEastAsia" w:hAnsiTheme="minorEastAsia"/>
          <w:sz w:val="32"/>
          <w:szCs w:val="32"/>
        </w:rPr>
        <w:t>0</w:t>
      </w:r>
      <w:r w:rsidRPr="00946513">
        <w:rPr>
          <w:rFonts w:asciiTheme="minorEastAsia" w:eastAsiaTheme="minorEastAsia" w:hAnsiTheme="minorEastAsia" w:hint="eastAsia"/>
          <w:sz w:val="32"/>
          <w:szCs w:val="32"/>
        </w:rPr>
        <w:t>万元，占政府采购支出总额的</w:t>
      </w:r>
      <w:r w:rsidR="006E05FC" w:rsidRPr="00946513">
        <w:rPr>
          <w:rFonts w:asciiTheme="minorEastAsia" w:eastAsiaTheme="minorEastAsia" w:hAnsiTheme="minorEastAsia"/>
          <w:sz w:val="32"/>
          <w:szCs w:val="32"/>
        </w:rPr>
        <w:t>0</w:t>
      </w:r>
      <w:r w:rsidRPr="00946513">
        <w:rPr>
          <w:rFonts w:asciiTheme="minorEastAsia" w:eastAsiaTheme="minorEastAsia" w:hAnsiTheme="minorEastAsia"/>
          <w:sz w:val="32"/>
          <w:szCs w:val="32"/>
        </w:rPr>
        <w:t>%</w:t>
      </w:r>
      <w:r w:rsidRPr="00946513">
        <w:rPr>
          <w:rFonts w:asciiTheme="minorEastAsia" w:eastAsiaTheme="minorEastAsia" w:hAnsiTheme="minorEastAsia" w:hint="eastAsia"/>
          <w:sz w:val="32"/>
          <w:szCs w:val="32"/>
        </w:rPr>
        <w:t>。</w:t>
      </w:r>
    </w:p>
    <w:p w14:paraId="011228A1" w14:textId="77777777" w:rsidR="00737935" w:rsidRDefault="00DC0213">
      <w:pPr>
        <w:autoSpaceDE w:val="0"/>
        <w:autoSpaceDN w:val="0"/>
        <w:adjustRightInd w:val="0"/>
        <w:spacing w:line="600" w:lineRule="exact"/>
        <w:ind w:firstLineChars="200" w:firstLine="643"/>
        <w:jc w:val="left"/>
        <w:outlineLvl w:val="2"/>
        <w:rPr>
          <w:rFonts w:ascii="仿宋" w:eastAsia="仿宋" w:hAnsi="仿宋"/>
          <w:b/>
          <w:sz w:val="32"/>
          <w:szCs w:val="32"/>
        </w:rPr>
      </w:pPr>
      <w:bookmarkStart w:id="50" w:name="_Toc15377224"/>
      <w:r>
        <w:rPr>
          <w:rFonts w:ascii="仿宋" w:eastAsia="仿宋" w:hAnsi="仿宋" w:hint="eastAsia"/>
          <w:b/>
          <w:sz w:val="32"/>
          <w:szCs w:val="32"/>
        </w:rPr>
        <w:t>（三）国有资产占有使用情况</w:t>
      </w:r>
      <w:bookmarkEnd w:id="50"/>
    </w:p>
    <w:p w14:paraId="42ECAFBB" w14:textId="181540E8" w:rsidR="006E05FC" w:rsidRPr="00946513" w:rsidRDefault="006E05FC" w:rsidP="00946513">
      <w:pPr>
        <w:autoSpaceDE w:val="0"/>
        <w:autoSpaceDN w:val="0"/>
        <w:adjustRightInd w:val="0"/>
        <w:spacing w:line="580" w:lineRule="exact"/>
        <w:ind w:firstLineChars="200" w:firstLine="640"/>
        <w:jc w:val="left"/>
        <w:rPr>
          <w:rFonts w:asciiTheme="minorEastAsia" w:eastAsiaTheme="minorEastAsia" w:hAnsiTheme="minorEastAsia"/>
          <w:sz w:val="32"/>
          <w:szCs w:val="32"/>
        </w:rPr>
      </w:pPr>
      <w:r w:rsidRPr="00946513">
        <w:rPr>
          <w:rFonts w:asciiTheme="minorEastAsia" w:eastAsiaTheme="minorEastAsia" w:hAnsiTheme="minorEastAsia" w:hint="eastAsia"/>
          <w:sz w:val="32"/>
          <w:szCs w:val="32"/>
        </w:rPr>
        <w:t>截至</w:t>
      </w:r>
      <w:r w:rsidRPr="00946513">
        <w:rPr>
          <w:rFonts w:asciiTheme="minorEastAsia" w:eastAsiaTheme="minorEastAsia" w:hAnsiTheme="minorEastAsia"/>
          <w:sz w:val="32"/>
          <w:szCs w:val="32"/>
        </w:rPr>
        <w:t>20</w:t>
      </w:r>
      <w:r w:rsidRPr="00946513">
        <w:rPr>
          <w:rFonts w:asciiTheme="minorEastAsia" w:eastAsiaTheme="minorEastAsia" w:hAnsiTheme="minorEastAsia" w:hint="eastAsia"/>
          <w:sz w:val="32"/>
          <w:szCs w:val="32"/>
        </w:rPr>
        <w:t>2</w:t>
      </w:r>
      <w:r w:rsidRPr="00946513">
        <w:rPr>
          <w:rFonts w:asciiTheme="minorEastAsia" w:eastAsiaTheme="minorEastAsia" w:hAnsiTheme="minorEastAsia"/>
          <w:sz w:val="32"/>
          <w:szCs w:val="32"/>
        </w:rPr>
        <w:t>1</w:t>
      </w:r>
      <w:r w:rsidRPr="00946513">
        <w:rPr>
          <w:rFonts w:asciiTheme="minorEastAsia" w:eastAsiaTheme="minorEastAsia" w:hAnsiTheme="minorEastAsia" w:hint="eastAsia"/>
          <w:sz w:val="32"/>
          <w:szCs w:val="32"/>
        </w:rPr>
        <w:t>年</w:t>
      </w:r>
      <w:r w:rsidRPr="00946513">
        <w:rPr>
          <w:rFonts w:asciiTheme="minorEastAsia" w:eastAsiaTheme="minorEastAsia" w:hAnsiTheme="minorEastAsia"/>
          <w:sz w:val="32"/>
          <w:szCs w:val="32"/>
        </w:rPr>
        <w:t>12</w:t>
      </w:r>
      <w:r w:rsidRPr="00946513">
        <w:rPr>
          <w:rFonts w:asciiTheme="minorEastAsia" w:eastAsiaTheme="minorEastAsia" w:hAnsiTheme="minorEastAsia" w:hint="eastAsia"/>
          <w:sz w:val="32"/>
          <w:szCs w:val="32"/>
        </w:rPr>
        <w:t>月</w:t>
      </w:r>
      <w:r w:rsidRPr="00946513">
        <w:rPr>
          <w:rFonts w:asciiTheme="minorEastAsia" w:eastAsiaTheme="minorEastAsia" w:hAnsiTheme="minorEastAsia"/>
          <w:sz w:val="32"/>
          <w:szCs w:val="32"/>
        </w:rPr>
        <w:t>31</w:t>
      </w:r>
      <w:r w:rsidRPr="00946513">
        <w:rPr>
          <w:rFonts w:asciiTheme="minorEastAsia" w:eastAsiaTheme="minorEastAsia" w:hAnsiTheme="minorEastAsia" w:hint="eastAsia"/>
          <w:sz w:val="32"/>
          <w:szCs w:val="32"/>
        </w:rPr>
        <w:t>日，中心共有车辆</w:t>
      </w:r>
      <w:r w:rsidRPr="00946513">
        <w:rPr>
          <w:rFonts w:asciiTheme="minorEastAsia" w:eastAsiaTheme="minorEastAsia" w:hAnsiTheme="minorEastAsia"/>
          <w:sz w:val="32"/>
          <w:szCs w:val="32"/>
        </w:rPr>
        <w:t>7</w:t>
      </w:r>
      <w:r w:rsidRPr="00946513">
        <w:rPr>
          <w:rFonts w:asciiTheme="minorEastAsia" w:eastAsiaTheme="minorEastAsia" w:hAnsiTheme="minorEastAsia" w:hint="eastAsia"/>
          <w:sz w:val="32"/>
          <w:szCs w:val="32"/>
        </w:rPr>
        <w:t>辆，其中：应急保障用车</w:t>
      </w:r>
      <w:r w:rsidRPr="00946513">
        <w:rPr>
          <w:rFonts w:asciiTheme="minorEastAsia" w:eastAsiaTheme="minorEastAsia" w:hAnsiTheme="minorEastAsia"/>
          <w:sz w:val="32"/>
          <w:szCs w:val="32"/>
        </w:rPr>
        <w:t>3</w:t>
      </w:r>
      <w:r w:rsidRPr="00946513">
        <w:rPr>
          <w:rFonts w:asciiTheme="minorEastAsia" w:eastAsiaTheme="minorEastAsia" w:hAnsiTheme="minorEastAsia" w:hint="eastAsia"/>
          <w:sz w:val="32"/>
          <w:szCs w:val="32"/>
        </w:rPr>
        <w:t>辆、特种专业技术用车4辆。单价</w:t>
      </w:r>
      <w:r w:rsidRPr="00946513">
        <w:rPr>
          <w:rFonts w:asciiTheme="minorEastAsia" w:eastAsiaTheme="minorEastAsia" w:hAnsiTheme="minorEastAsia"/>
          <w:sz w:val="32"/>
          <w:szCs w:val="32"/>
        </w:rPr>
        <w:t>50</w:t>
      </w:r>
      <w:r w:rsidRPr="00946513">
        <w:rPr>
          <w:rFonts w:asciiTheme="minorEastAsia" w:eastAsiaTheme="minorEastAsia" w:hAnsiTheme="minorEastAsia" w:hint="eastAsia"/>
          <w:sz w:val="32"/>
          <w:szCs w:val="32"/>
        </w:rPr>
        <w:t>万元以上通用设备</w:t>
      </w:r>
      <w:r w:rsidRPr="00946513">
        <w:rPr>
          <w:rFonts w:asciiTheme="minorEastAsia" w:eastAsiaTheme="minorEastAsia" w:hAnsiTheme="minorEastAsia"/>
          <w:sz w:val="32"/>
          <w:szCs w:val="32"/>
        </w:rPr>
        <w:t>3</w:t>
      </w:r>
      <w:r w:rsidRPr="00946513">
        <w:rPr>
          <w:rFonts w:asciiTheme="minorEastAsia" w:eastAsiaTheme="minorEastAsia" w:hAnsiTheme="minorEastAsia" w:hint="eastAsia"/>
          <w:sz w:val="32"/>
          <w:szCs w:val="32"/>
        </w:rPr>
        <w:t>台（套），单价</w:t>
      </w:r>
      <w:r w:rsidRPr="00946513">
        <w:rPr>
          <w:rFonts w:asciiTheme="minorEastAsia" w:eastAsiaTheme="minorEastAsia" w:hAnsiTheme="minorEastAsia"/>
          <w:sz w:val="32"/>
          <w:szCs w:val="32"/>
        </w:rPr>
        <w:t>100</w:t>
      </w:r>
      <w:r w:rsidRPr="00946513">
        <w:rPr>
          <w:rFonts w:asciiTheme="minorEastAsia" w:eastAsiaTheme="minorEastAsia" w:hAnsiTheme="minorEastAsia" w:hint="eastAsia"/>
          <w:sz w:val="32"/>
          <w:szCs w:val="32"/>
        </w:rPr>
        <w:t>万元以上专用设备</w:t>
      </w:r>
      <w:r w:rsidRPr="00946513">
        <w:rPr>
          <w:rFonts w:asciiTheme="minorEastAsia" w:eastAsiaTheme="minorEastAsia" w:hAnsiTheme="minorEastAsia"/>
          <w:sz w:val="32"/>
          <w:szCs w:val="32"/>
        </w:rPr>
        <w:t>0</w:t>
      </w:r>
      <w:r w:rsidRPr="00946513">
        <w:rPr>
          <w:rFonts w:asciiTheme="minorEastAsia" w:eastAsiaTheme="minorEastAsia" w:hAnsiTheme="minorEastAsia" w:hint="eastAsia"/>
          <w:sz w:val="32"/>
          <w:szCs w:val="32"/>
        </w:rPr>
        <w:t>台（套）。</w:t>
      </w:r>
    </w:p>
    <w:p w14:paraId="2A5A043C" w14:textId="77777777" w:rsidR="00737935" w:rsidRDefault="00DC0213">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14:paraId="5D653E94" w14:textId="0D7927D0" w:rsidR="00737935" w:rsidRPr="00946513" w:rsidRDefault="00DC0213" w:rsidP="00946513">
      <w:pPr>
        <w:spacing w:line="580" w:lineRule="exact"/>
        <w:ind w:firstLineChars="200" w:firstLine="640"/>
        <w:rPr>
          <w:rFonts w:asciiTheme="minorEastAsia" w:eastAsiaTheme="minorEastAsia" w:hAnsiTheme="minorEastAsia" w:cs="仿宋_GB2312"/>
          <w:sz w:val="32"/>
          <w:szCs w:val="32"/>
        </w:rPr>
      </w:pPr>
      <w:r w:rsidRPr="00946513">
        <w:rPr>
          <w:rFonts w:asciiTheme="minorEastAsia" w:eastAsiaTheme="minorEastAsia" w:hAnsiTheme="minorEastAsia" w:cs="仿宋_GB2312" w:hint="eastAsia"/>
          <w:sz w:val="32"/>
          <w:szCs w:val="32"/>
        </w:rPr>
        <w:t>根据预算绩效管理要求，本单位在2021年度预算编制阶段，</w:t>
      </w:r>
      <w:r w:rsidR="00632CCB" w:rsidRPr="00946513">
        <w:rPr>
          <w:rFonts w:asciiTheme="minorEastAsia" w:eastAsiaTheme="minorEastAsia" w:hAnsiTheme="minorEastAsia" w:cs="仿宋_GB2312" w:hint="eastAsia"/>
          <w:sz w:val="32"/>
          <w:szCs w:val="32"/>
        </w:rPr>
        <w:t>共有5个</w:t>
      </w:r>
      <w:r w:rsidR="00BC59EF" w:rsidRPr="00946513">
        <w:rPr>
          <w:rFonts w:asciiTheme="minorEastAsia" w:eastAsiaTheme="minorEastAsia" w:hAnsiTheme="minorEastAsia" w:cs="仿宋_GB2312" w:hint="eastAsia"/>
          <w:sz w:val="32"/>
          <w:szCs w:val="32"/>
        </w:rPr>
        <w:t>财政拨款项目，均编制了绩效目标，</w:t>
      </w:r>
      <w:r w:rsidR="00024A6F" w:rsidRPr="00946513">
        <w:rPr>
          <w:rFonts w:asciiTheme="minorEastAsia" w:eastAsiaTheme="minorEastAsia" w:hAnsiTheme="minorEastAsia" w:cs="仿宋_GB2312" w:hint="eastAsia"/>
          <w:sz w:val="32"/>
          <w:szCs w:val="32"/>
        </w:rPr>
        <w:t>无1</w:t>
      </w:r>
      <w:r w:rsidR="00024A6F" w:rsidRPr="00946513">
        <w:rPr>
          <w:rFonts w:asciiTheme="minorEastAsia" w:eastAsiaTheme="minorEastAsia" w:hAnsiTheme="minorEastAsia" w:cs="仿宋_GB2312"/>
          <w:sz w:val="32"/>
          <w:szCs w:val="32"/>
        </w:rPr>
        <w:t>00</w:t>
      </w:r>
      <w:r w:rsidR="00024A6F" w:rsidRPr="00946513">
        <w:rPr>
          <w:rFonts w:asciiTheme="minorEastAsia" w:eastAsiaTheme="minorEastAsia" w:hAnsiTheme="minorEastAsia" w:cs="仿宋_GB2312" w:hint="eastAsia"/>
          <w:sz w:val="32"/>
          <w:szCs w:val="32"/>
        </w:rPr>
        <w:t>万元以上项目，无达到开</w:t>
      </w:r>
      <w:r w:rsidRPr="00946513">
        <w:rPr>
          <w:rFonts w:asciiTheme="minorEastAsia" w:eastAsiaTheme="minorEastAsia" w:hAnsiTheme="minorEastAsia" w:cs="仿宋_GB2312" w:hint="eastAsia"/>
          <w:sz w:val="32"/>
          <w:szCs w:val="32"/>
        </w:rPr>
        <w:t>展预算事前绩效评估</w:t>
      </w:r>
      <w:r w:rsidR="00024A6F" w:rsidRPr="00946513">
        <w:rPr>
          <w:rFonts w:asciiTheme="minorEastAsia" w:eastAsiaTheme="minorEastAsia" w:hAnsiTheme="minorEastAsia" w:cs="仿宋_GB2312" w:hint="eastAsia"/>
          <w:sz w:val="32"/>
          <w:szCs w:val="32"/>
        </w:rPr>
        <w:t>要求的项目</w:t>
      </w:r>
      <w:r w:rsidR="00F50BD8">
        <w:rPr>
          <w:rFonts w:asciiTheme="minorEastAsia" w:eastAsiaTheme="minorEastAsia" w:hAnsiTheme="minorEastAsia" w:cs="仿宋_GB2312" w:hint="eastAsia"/>
          <w:sz w:val="32"/>
          <w:szCs w:val="32"/>
        </w:rPr>
        <w:t>；</w:t>
      </w:r>
      <w:r w:rsidRPr="00946513">
        <w:rPr>
          <w:rFonts w:asciiTheme="minorEastAsia" w:eastAsiaTheme="minorEastAsia" w:hAnsiTheme="minorEastAsia" w:cs="仿宋_GB2312" w:hint="eastAsia"/>
          <w:sz w:val="32"/>
          <w:szCs w:val="32"/>
        </w:rPr>
        <w:t>预算执行过程中，</w:t>
      </w:r>
      <w:r w:rsidR="00024A6F" w:rsidRPr="00946513">
        <w:rPr>
          <w:rFonts w:asciiTheme="minorEastAsia" w:eastAsiaTheme="minorEastAsia" w:hAnsiTheme="minorEastAsia" w:cs="仿宋_GB2312" w:hint="eastAsia"/>
          <w:sz w:val="32"/>
          <w:szCs w:val="32"/>
        </w:rPr>
        <w:t>无达到需</w:t>
      </w:r>
      <w:r w:rsidRPr="00946513">
        <w:rPr>
          <w:rFonts w:asciiTheme="minorEastAsia" w:eastAsiaTheme="minorEastAsia" w:hAnsiTheme="minorEastAsia" w:cs="仿宋_GB2312" w:hint="eastAsia"/>
          <w:sz w:val="32"/>
          <w:szCs w:val="32"/>
        </w:rPr>
        <w:t>开展绩效监控</w:t>
      </w:r>
      <w:r w:rsidR="00F50BD8">
        <w:rPr>
          <w:rFonts w:asciiTheme="minorEastAsia" w:eastAsiaTheme="minorEastAsia" w:hAnsiTheme="minorEastAsia" w:cs="仿宋_GB2312" w:hint="eastAsia"/>
          <w:sz w:val="32"/>
          <w:szCs w:val="32"/>
        </w:rPr>
        <w:t>要求</w:t>
      </w:r>
      <w:r w:rsidR="00024A6F" w:rsidRPr="00946513">
        <w:rPr>
          <w:rFonts w:asciiTheme="minorEastAsia" w:eastAsiaTheme="minorEastAsia" w:hAnsiTheme="minorEastAsia" w:cs="仿宋_GB2312" w:hint="eastAsia"/>
          <w:sz w:val="32"/>
          <w:szCs w:val="32"/>
        </w:rPr>
        <w:t>的项目</w:t>
      </w:r>
      <w:r w:rsidR="00F50BD8">
        <w:rPr>
          <w:rFonts w:asciiTheme="minorEastAsia" w:eastAsiaTheme="minorEastAsia" w:hAnsiTheme="minorEastAsia" w:cs="仿宋_GB2312" w:hint="eastAsia"/>
          <w:sz w:val="32"/>
          <w:szCs w:val="32"/>
        </w:rPr>
        <w:t>；</w:t>
      </w:r>
      <w:r w:rsidRPr="00946513">
        <w:rPr>
          <w:rFonts w:asciiTheme="minorEastAsia" w:eastAsiaTheme="minorEastAsia" w:hAnsiTheme="minorEastAsia" w:cs="仿宋_GB2312" w:hint="eastAsia"/>
          <w:sz w:val="32"/>
          <w:szCs w:val="32"/>
        </w:rPr>
        <w:t>年终执行完毕后，</w:t>
      </w:r>
      <w:r w:rsidR="00024A6F" w:rsidRPr="00946513">
        <w:rPr>
          <w:rFonts w:asciiTheme="minorEastAsia" w:eastAsiaTheme="minorEastAsia" w:hAnsiTheme="minorEastAsia" w:cs="仿宋_GB2312" w:hint="eastAsia"/>
          <w:sz w:val="32"/>
          <w:szCs w:val="32"/>
        </w:rPr>
        <w:t>无达到需</w:t>
      </w:r>
      <w:r w:rsidRPr="00946513">
        <w:rPr>
          <w:rFonts w:asciiTheme="minorEastAsia" w:eastAsiaTheme="minorEastAsia" w:hAnsiTheme="minorEastAsia" w:cs="仿宋_GB2312" w:hint="eastAsia"/>
          <w:sz w:val="32"/>
          <w:szCs w:val="32"/>
        </w:rPr>
        <w:t>开展绩效自评</w:t>
      </w:r>
      <w:r w:rsidR="00F50BD8">
        <w:rPr>
          <w:rFonts w:asciiTheme="minorEastAsia" w:eastAsiaTheme="minorEastAsia" w:hAnsiTheme="minorEastAsia" w:cs="仿宋_GB2312" w:hint="eastAsia"/>
          <w:sz w:val="32"/>
          <w:szCs w:val="32"/>
        </w:rPr>
        <w:t>要求</w:t>
      </w:r>
      <w:r w:rsidR="00024A6F" w:rsidRPr="00946513">
        <w:rPr>
          <w:rFonts w:asciiTheme="minorEastAsia" w:eastAsiaTheme="minorEastAsia" w:hAnsiTheme="minorEastAsia" w:cs="仿宋_GB2312" w:hint="eastAsia"/>
          <w:sz w:val="32"/>
          <w:szCs w:val="32"/>
        </w:rPr>
        <w:t>的项目</w:t>
      </w:r>
      <w:r w:rsidRPr="00946513">
        <w:rPr>
          <w:rFonts w:asciiTheme="minorEastAsia" w:eastAsiaTheme="minorEastAsia" w:hAnsiTheme="minorEastAsia" w:cs="仿宋_GB2312" w:hint="eastAsia"/>
          <w:sz w:val="32"/>
          <w:szCs w:val="32"/>
        </w:rPr>
        <w:t>。</w:t>
      </w:r>
    </w:p>
    <w:p w14:paraId="7EC6A981" w14:textId="689F3825" w:rsidR="00737935" w:rsidRDefault="00077E31" w:rsidP="00946513">
      <w:pPr>
        <w:pStyle w:val="a0"/>
        <w:kinsoku w:val="0"/>
        <w:overflowPunct w:val="0"/>
        <w:spacing w:before="93" w:line="580" w:lineRule="exact"/>
        <w:ind w:firstLineChars="200" w:firstLine="640"/>
        <w:rPr>
          <w:b/>
          <w:sz w:val="32"/>
          <w:szCs w:val="32"/>
        </w:rPr>
      </w:pPr>
      <w:r w:rsidRPr="00946513">
        <w:rPr>
          <w:rFonts w:asciiTheme="minorEastAsia" w:eastAsiaTheme="minorEastAsia" w:hAnsiTheme="minorEastAsia" w:hint="eastAsia"/>
          <w:sz w:val="32"/>
          <w:szCs w:val="32"/>
        </w:rPr>
        <w:t>本单位按要求对 202</w:t>
      </w:r>
      <w:r w:rsidRPr="00946513">
        <w:rPr>
          <w:rFonts w:asciiTheme="minorEastAsia" w:eastAsiaTheme="minorEastAsia" w:hAnsiTheme="minorEastAsia"/>
          <w:sz w:val="32"/>
          <w:szCs w:val="32"/>
        </w:rPr>
        <w:t>1</w:t>
      </w:r>
      <w:r w:rsidRPr="00946513">
        <w:rPr>
          <w:rFonts w:asciiTheme="minorEastAsia" w:eastAsiaTheme="minorEastAsia" w:hAnsiTheme="minorEastAsia" w:hint="eastAsia"/>
          <w:sz w:val="32"/>
          <w:szCs w:val="32"/>
        </w:rPr>
        <w:t xml:space="preserve"> </w:t>
      </w:r>
      <w:proofErr w:type="gramStart"/>
      <w:r w:rsidRPr="00946513">
        <w:rPr>
          <w:rFonts w:asciiTheme="minorEastAsia" w:eastAsiaTheme="minorEastAsia" w:hAnsiTheme="minorEastAsia" w:hint="eastAsia"/>
          <w:sz w:val="32"/>
          <w:szCs w:val="32"/>
        </w:rPr>
        <w:t>年整体</w:t>
      </w:r>
      <w:proofErr w:type="gramEnd"/>
      <w:r w:rsidRPr="00946513">
        <w:rPr>
          <w:rFonts w:asciiTheme="minorEastAsia" w:eastAsiaTheme="minorEastAsia" w:hAnsiTheme="minorEastAsia" w:hint="eastAsia"/>
          <w:sz w:val="32"/>
          <w:szCs w:val="32"/>
        </w:rPr>
        <w:t>支出开展绩效自评，从评价情况来看 202</w:t>
      </w:r>
      <w:r w:rsidR="00632CCB" w:rsidRPr="00946513">
        <w:rPr>
          <w:rFonts w:asciiTheme="minorEastAsia" w:eastAsiaTheme="minorEastAsia" w:hAnsiTheme="minorEastAsia"/>
          <w:sz w:val="32"/>
          <w:szCs w:val="32"/>
        </w:rPr>
        <w:t>1</w:t>
      </w:r>
      <w:r w:rsidRPr="00946513">
        <w:rPr>
          <w:rFonts w:asciiTheme="minorEastAsia" w:eastAsiaTheme="minorEastAsia" w:hAnsiTheme="minorEastAsia" w:hint="eastAsia"/>
          <w:sz w:val="32"/>
          <w:szCs w:val="32"/>
        </w:rPr>
        <w:t xml:space="preserve"> 年的项目</w:t>
      </w:r>
      <w:r w:rsidR="00632CCB" w:rsidRPr="00946513">
        <w:rPr>
          <w:rFonts w:asciiTheme="minorEastAsia" w:eastAsiaTheme="minorEastAsia" w:hAnsiTheme="minorEastAsia" w:hint="eastAsia"/>
          <w:sz w:val="32"/>
          <w:szCs w:val="32"/>
        </w:rPr>
        <w:t>预算编制要素完整，目标细化量化符合相关要求，预算执行科学合</w:t>
      </w:r>
      <w:proofErr w:type="gramStart"/>
      <w:r w:rsidR="00632CCB" w:rsidRPr="00946513">
        <w:rPr>
          <w:rFonts w:asciiTheme="minorEastAsia" w:eastAsiaTheme="minorEastAsia" w:hAnsiTheme="minorEastAsia" w:hint="eastAsia"/>
          <w:sz w:val="32"/>
          <w:szCs w:val="32"/>
        </w:rPr>
        <w:t>规</w:t>
      </w:r>
      <w:proofErr w:type="gramEnd"/>
      <w:r w:rsidR="00632CCB" w:rsidRPr="00946513">
        <w:rPr>
          <w:rFonts w:asciiTheme="minorEastAsia" w:eastAsiaTheme="minorEastAsia" w:hAnsiTheme="minorEastAsia" w:hint="eastAsia"/>
          <w:sz w:val="32"/>
          <w:szCs w:val="32"/>
        </w:rPr>
        <w:t>，</w:t>
      </w:r>
      <w:r w:rsidRPr="00946513">
        <w:rPr>
          <w:rFonts w:asciiTheme="minorEastAsia" w:eastAsiaTheme="minorEastAsia" w:hAnsiTheme="minorEastAsia" w:hint="eastAsia"/>
          <w:sz w:val="32"/>
          <w:szCs w:val="32"/>
        </w:rPr>
        <w:t>确保了财政资金规范高效使用。</w:t>
      </w:r>
      <w:r>
        <w:rPr>
          <w:b/>
          <w:sz w:val="32"/>
          <w:szCs w:val="32"/>
        </w:rPr>
        <w:br w:type="page"/>
      </w:r>
    </w:p>
    <w:p w14:paraId="2661B067" w14:textId="77777777" w:rsidR="00737935" w:rsidRPr="00BC59EF" w:rsidRDefault="00DC0213">
      <w:pPr>
        <w:numPr>
          <w:ilvl w:val="0"/>
          <w:numId w:val="3"/>
        </w:numPr>
        <w:spacing w:line="600" w:lineRule="exact"/>
        <w:ind w:firstLineChars="150" w:firstLine="660"/>
        <w:jc w:val="center"/>
        <w:outlineLvl w:val="0"/>
        <w:rPr>
          <w:rStyle w:val="10"/>
          <w:rFonts w:ascii="黑体" w:eastAsia="黑体" w:hAnsi="黑体"/>
          <w:b w:val="0"/>
          <w:color w:val="000000" w:themeColor="text1"/>
        </w:rPr>
      </w:pPr>
      <w:bookmarkStart w:id="51" w:name="_Toc15396613"/>
      <w:bookmarkStart w:id="52" w:name="_Toc15377225"/>
      <w:r w:rsidRPr="00BC59EF">
        <w:rPr>
          <w:rFonts w:ascii="黑体" w:eastAsia="黑体" w:hAnsi="黑体" w:hint="eastAsia"/>
          <w:color w:val="000000" w:themeColor="text1"/>
          <w:sz w:val="44"/>
          <w:szCs w:val="44"/>
        </w:rPr>
        <w:lastRenderedPageBreak/>
        <w:t>名</w:t>
      </w:r>
      <w:r w:rsidRPr="00BC59EF">
        <w:rPr>
          <w:rStyle w:val="10"/>
          <w:rFonts w:ascii="黑体" w:eastAsia="黑体" w:hAnsi="黑体" w:hint="eastAsia"/>
          <w:b w:val="0"/>
          <w:color w:val="000000" w:themeColor="text1"/>
        </w:rPr>
        <w:t>词解释</w:t>
      </w:r>
      <w:bookmarkEnd w:id="51"/>
      <w:bookmarkEnd w:id="52"/>
    </w:p>
    <w:p w14:paraId="0CB920AF" w14:textId="77777777" w:rsidR="00737935" w:rsidRDefault="00737935">
      <w:pPr>
        <w:spacing w:line="600" w:lineRule="exact"/>
        <w:jc w:val="left"/>
        <w:rPr>
          <w:rFonts w:ascii="宋体"/>
          <w:b/>
          <w:sz w:val="44"/>
          <w:szCs w:val="44"/>
        </w:rPr>
      </w:pPr>
    </w:p>
    <w:p w14:paraId="357B87A1" w14:textId="77777777" w:rsidR="00BC59EF" w:rsidRPr="00BC59EF" w:rsidRDefault="00BC59EF" w:rsidP="00946513">
      <w:pPr>
        <w:autoSpaceDE w:val="0"/>
        <w:autoSpaceDN w:val="0"/>
        <w:adjustRightInd w:val="0"/>
        <w:spacing w:line="580" w:lineRule="exact"/>
        <w:ind w:firstLineChars="200" w:firstLine="640"/>
        <w:jc w:val="left"/>
        <w:rPr>
          <w:rFonts w:asciiTheme="minorEastAsia" w:eastAsiaTheme="minorEastAsia" w:hAnsiTheme="minorEastAsia" w:cs="仿宋"/>
          <w:color w:val="000000"/>
          <w:kern w:val="0"/>
          <w:sz w:val="32"/>
          <w:szCs w:val="32"/>
        </w:rPr>
      </w:pPr>
      <w:bookmarkStart w:id="53" w:name="_Toc15396614"/>
      <w:bookmarkStart w:id="54" w:name="_Toc15377226"/>
      <w:r w:rsidRPr="00BC59EF">
        <w:rPr>
          <w:rFonts w:asciiTheme="minorEastAsia" w:eastAsiaTheme="minorEastAsia" w:hAnsiTheme="minorEastAsia" w:cs="仿宋"/>
          <w:color w:val="000000"/>
          <w:kern w:val="0"/>
          <w:sz w:val="32"/>
          <w:szCs w:val="32"/>
        </w:rPr>
        <w:t>1.</w:t>
      </w:r>
      <w:r w:rsidRPr="00BC59EF">
        <w:rPr>
          <w:rFonts w:asciiTheme="minorEastAsia" w:eastAsiaTheme="minorEastAsia" w:hAnsiTheme="minorEastAsia" w:cs="仿宋" w:hint="eastAsia"/>
          <w:color w:val="000000"/>
          <w:kern w:val="0"/>
          <w:sz w:val="32"/>
          <w:szCs w:val="32"/>
        </w:rPr>
        <w:t>财政拨款收入：指单位从同级财政部门取得的财政预算资金。</w:t>
      </w:r>
    </w:p>
    <w:p w14:paraId="5F0EF0DF" w14:textId="77777777" w:rsidR="00BC59EF" w:rsidRPr="00BC59EF" w:rsidRDefault="00BC59EF" w:rsidP="00946513">
      <w:pPr>
        <w:autoSpaceDE w:val="0"/>
        <w:autoSpaceDN w:val="0"/>
        <w:adjustRightInd w:val="0"/>
        <w:spacing w:line="580" w:lineRule="exact"/>
        <w:ind w:firstLineChars="200" w:firstLine="640"/>
        <w:jc w:val="left"/>
        <w:rPr>
          <w:rFonts w:asciiTheme="minorEastAsia" w:eastAsiaTheme="minorEastAsia" w:hAnsiTheme="minorEastAsia" w:cs="仿宋"/>
          <w:color w:val="000000"/>
          <w:kern w:val="0"/>
          <w:sz w:val="32"/>
          <w:szCs w:val="32"/>
        </w:rPr>
      </w:pPr>
      <w:r w:rsidRPr="00BC59EF">
        <w:rPr>
          <w:rFonts w:asciiTheme="minorEastAsia" w:eastAsiaTheme="minorEastAsia" w:hAnsiTheme="minorEastAsia" w:cs="仿宋"/>
          <w:color w:val="000000"/>
          <w:kern w:val="0"/>
          <w:sz w:val="32"/>
          <w:szCs w:val="32"/>
        </w:rPr>
        <w:t>2.</w:t>
      </w:r>
      <w:r w:rsidRPr="00BC59EF">
        <w:rPr>
          <w:rFonts w:asciiTheme="minorEastAsia" w:eastAsiaTheme="minorEastAsia" w:hAnsiTheme="minorEastAsia" w:cs="仿宋" w:hint="eastAsia"/>
          <w:color w:val="000000"/>
          <w:kern w:val="0"/>
          <w:sz w:val="32"/>
          <w:szCs w:val="32"/>
        </w:rPr>
        <w:t>其他收入：指单位取得的除上述收入以外的各项收入。</w:t>
      </w:r>
    </w:p>
    <w:p w14:paraId="5B3B7C7E" w14:textId="77777777" w:rsidR="00BC59EF" w:rsidRPr="00BC59EF" w:rsidRDefault="00BC59EF" w:rsidP="00946513">
      <w:pPr>
        <w:autoSpaceDE w:val="0"/>
        <w:autoSpaceDN w:val="0"/>
        <w:adjustRightInd w:val="0"/>
        <w:spacing w:line="580" w:lineRule="exact"/>
        <w:ind w:firstLineChars="200" w:firstLine="640"/>
        <w:jc w:val="left"/>
        <w:rPr>
          <w:rFonts w:asciiTheme="minorEastAsia" w:eastAsiaTheme="minorEastAsia" w:hAnsiTheme="minorEastAsia" w:cs="仿宋"/>
          <w:color w:val="000000"/>
          <w:kern w:val="0"/>
          <w:sz w:val="32"/>
          <w:szCs w:val="32"/>
        </w:rPr>
      </w:pPr>
      <w:r w:rsidRPr="00BC59EF">
        <w:rPr>
          <w:rFonts w:asciiTheme="minorEastAsia" w:eastAsiaTheme="minorEastAsia" w:hAnsiTheme="minorEastAsia" w:cs="仿宋"/>
          <w:color w:val="000000"/>
          <w:kern w:val="0"/>
          <w:sz w:val="32"/>
          <w:szCs w:val="32"/>
        </w:rPr>
        <w:t>3.</w:t>
      </w:r>
      <w:r w:rsidRPr="00BC59EF">
        <w:rPr>
          <w:rFonts w:asciiTheme="minorEastAsia" w:eastAsiaTheme="minorEastAsia" w:hAnsiTheme="minorEastAsia" w:cs="仿宋" w:hint="eastAsia"/>
          <w:color w:val="000000"/>
          <w:kern w:val="0"/>
          <w:sz w:val="32"/>
          <w:szCs w:val="32"/>
        </w:rPr>
        <w:t>年初结转和结余：指以前年度尚未完成、结转到本年按有关规定继续使用的资金。</w:t>
      </w:r>
    </w:p>
    <w:p w14:paraId="1423D3AE" w14:textId="77777777" w:rsidR="00BC59EF" w:rsidRPr="00BC59EF" w:rsidRDefault="00BC59EF" w:rsidP="00946513">
      <w:pPr>
        <w:autoSpaceDE w:val="0"/>
        <w:autoSpaceDN w:val="0"/>
        <w:adjustRightInd w:val="0"/>
        <w:spacing w:line="580" w:lineRule="exact"/>
        <w:ind w:firstLineChars="200" w:firstLine="640"/>
        <w:jc w:val="left"/>
        <w:rPr>
          <w:rFonts w:asciiTheme="minorEastAsia" w:eastAsiaTheme="minorEastAsia" w:hAnsiTheme="minorEastAsia" w:cs="仿宋"/>
          <w:color w:val="000000"/>
          <w:kern w:val="0"/>
          <w:sz w:val="32"/>
          <w:szCs w:val="32"/>
        </w:rPr>
      </w:pPr>
      <w:r w:rsidRPr="00BC59EF">
        <w:rPr>
          <w:rFonts w:asciiTheme="minorEastAsia" w:eastAsiaTheme="minorEastAsia" w:hAnsiTheme="minorEastAsia" w:cs="仿宋"/>
          <w:color w:val="000000"/>
          <w:kern w:val="0"/>
          <w:sz w:val="32"/>
          <w:szCs w:val="32"/>
        </w:rPr>
        <w:t>4</w:t>
      </w:r>
      <w:r w:rsidRPr="00BC59EF">
        <w:rPr>
          <w:rFonts w:asciiTheme="minorEastAsia" w:eastAsiaTheme="minorEastAsia" w:hAnsiTheme="minorEastAsia" w:cs="仿宋" w:hint="eastAsia"/>
          <w:color w:val="000000"/>
          <w:kern w:val="0"/>
          <w:sz w:val="32"/>
          <w:szCs w:val="32"/>
        </w:rPr>
        <w:t>.年末结转和结余：指单位按有关规定结转到下年或以后年度继续使用的资金。</w:t>
      </w:r>
    </w:p>
    <w:p w14:paraId="3D7C6EE3" w14:textId="77777777" w:rsidR="00BC59EF" w:rsidRPr="00BC59EF" w:rsidRDefault="00BC59EF" w:rsidP="00946513">
      <w:pPr>
        <w:spacing w:line="580" w:lineRule="exact"/>
        <w:ind w:firstLineChars="200" w:firstLine="640"/>
        <w:rPr>
          <w:rFonts w:asciiTheme="minorEastAsia" w:eastAsiaTheme="minorEastAsia" w:hAnsiTheme="minorEastAsia"/>
          <w:color w:val="000000"/>
          <w:sz w:val="32"/>
          <w:szCs w:val="32"/>
        </w:rPr>
      </w:pPr>
      <w:r w:rsidRPr="00BC59EF">
        <w:rPr>
          <w:rFonts w:asciiTheme="minorEastAsia" w:eastAsiaTheme="minorEastAsia" w:hAnsiTheme="minorEastAsia"/>
          <w:color w:val="000000"/>
          <w:sz w:val="32"/>
          <w:szCs w:val="32"/>
        </w:rPr>
        <w:t>5.</w:t>
      </w:r>
      <w:r w:rsidRPr="00BC59EF">
        <w:rPr>
          <w:rFonts w:asciiTheme="minorEastAsia" w:eastAsiaTheme="minorEastAsia" w:hAnsiTheme="minorEastAsia" w:cs="Arial" w:hint="eastAsia"/>
          <w:kern w:val="0"/>
          <w:sz w:val="32"/>
          <w:szCs w:val="32"/>
        </w:rPr>
        <w:t>教育（类）进修及培训（款）培训支出（项）</w:t>
      </w:r>
      <w:r w:rsidRPr="00BC59EF">
        <w:rPr>
          <w:rFonts w:asciiTheme="minorEastAsia" w:eastAsiaTheme="minorEastAsia" w:hAnsiTheme="minorEastAsia" w:hint="eastAsia"/>
          <w:color w:val="000000"/>
          <w:sz w:val="32"/>
          <w:szCs w:val="32"/>
        </w:rPr>
        <w:t>：指</w:t>
      </w:r>
      <w:r w:rsidRPr="00BC59EF">
        <w:rPr>
          <w:rFonts w:asciiTheme="minorEastAsia" w:eastAsiaTheme="minorEastAsia" w:hAnsiTheme="minorEastAsia" w:cs="Arial" w:hint="eastAsia"/>
          <w:sz w:val="32"/>
          <w:szCs w:val="32"/>
        </w:rPr>
        <w:t>职工能力提升方面的培训</w:t>
      </w:r>
      <w:r w:rsidRPr="00BC59EF">
        <w:rPr>
          <w:rFonts w:asciiTheme="minorEastAsia" w:eastAsiaTheme="minorEastAsia" w:hAnsiTheme="minorEastAsia" w:hint="eastAsia"/>
          <w:color w:val="000000"/>
          <w:sz w:val="32"/>
          <w:szCs w:val="32"/>
        </w:rPr>
        <w:t>。</w:t>
      </w:r>
    </w:p>
    <w:p w14:paraId="69B6C88A" w14:textId="77777777" w:rsidR="00BC59EF" w:rsidRPr="00BC59EF" w:rsidRDefault="00BC59EF" w:rsidP="00946513">
      <w:pPr>
        <w:spacing w:line="580" w:lineRule="exact"/>
        <w:ind w:firstLineChars="200" w:firstLine="640"/>
        <w:rPr>
          <w:rFonts w:asciiTheme="minorEastAsia" w:eastAsiaTheme="minorEastAsia" w:hAnsiTheme="minorEastAsia"/>
          <w:color w:val="000000"/>
          <w:sz w:val="32"/>
          <w:szCs w:val="32"/>
        </w:rPr>
      </w:pPr>
      <w:r w:rsidRPr="00BC59EF">
        <w:rPr>
          <w:rFonts w:asciiTheme="minorEastAsia" w:eastAsiaTheme="minorEastAsia" w:hAnsiTheme="minorEastAsia"/>
          <w:color w:val="000000"/>
          <w:sz w:val="32"/>
          <w:szCs w:val="32"/>
        </w:rPr>
        <w:t>6.</w:t>
      </w:r>
      <w:r w:rsidRPr="00BC59EF">
        <w:rPr>
          <w:rFonts w:asciiTheme="minorEastAsia" w:eastAsiaTheme="minorEastAsia" w:hAnsiTheme="minorEastAsia" w:cs="Arial" w:hint="eastAsia"/>
          <w:sz w:val="32"/>
          <w:szCs w:val="32"/>
        </w:rPr>
        <w:t>社会保障和就业（类）行政事业单位养老支出（款）机关事业单位基本养老保险缴费支出（项）:指在职职工养老保险支出</w:t>
      </w:r>
      <w:r w:rsidRPr="00BC59EF">
        <w:rPr>
          <w:rFonts w:asciiTheme="minorEastAsia" w:eastAsiaTheme="minorEastAsia" w:hAnsiTheme="minorEastAsia" w:hint="eastAsia"/>
          <w:color w:val="000000"/>
          <w:sz w:val="32"/>
          <w:szCs w:val="32"/>
        </w:rPr>
        <w:t>。</w:t>
      </w:r>
    </w:p>
    <w:p w14:paraId="24383A50" w14:textId="77777777" w:rsidR="00BC59EF" w:rsidRPr="00BC59EF" w:rsidRDefault="00BC59EF" w:rsidP="00946513">
      <w:pPr>
        <w:spacing w:line="580" w:lineRule="exact"/>
        <w:ind w:firstLineChars="200" w:firstLine="640"/>
        <w:rPr>
          <w:rFonts w:asciiTheme="minorEastAsia" w:eastAsiaTheme="minorEastAsia" w:hAnsiTheme="minorEastAsia"/>
          <w:color w:val="000000"/>
          <w:sz w:val="32"/>
          <w:szCs w:val="32"/>
        </w:rPr>
      </w:pPr>
      <w:r w:rsidRPr="00BC59EF">
        <w:rPr>
          <w:rFonts w:asciiTheme="minorEastAsia" w:eastAsiaTheme="minorEastAsia" w:hAnsiTheme="minorEastAsia"/>
          <w:color w:val="000000"/>
          <w:sz w:val="32"/>
          <w:szCs w:val="32"/>
        </w:rPr>
        <w:t>7.</w:t>
      </w:r>
      <w:r w:rsidRPr="00BC59EF">
        <w:rPr>
          <w:rFonts w:asciiTheme="minorEastAsia" w:eastAsiaTheme="minorEastAsia" w:hAnsiTheme="minorEastAsia" w:cs="Arial" w:hint="eastAsia"/>
          <w:sz w:val="32"/>
          <w:szCs w:val="32"/>
        </w:rPr>
        <w:t>社会保障和就业（类）行政事业单位养老支出（款）机关事业单位职业年金缴费支出（项）:指在职职工职业年金支出</w:t>
      </w:r>
      <w:r w:rsidRPr="00BC59EF">
        <w:rPr>
          <w:rFonts w:asciiTheme="minorEastAsia" w:eastAsiaTheme="minorEastAsia" w:hAnsiTheme="minorEastAsia" w:hint="eastAsia"/>
          <w:color w:val="000000"/>
          <w:sz w:val="32"/>
          <w:szCs w:val="32"/>
        </w:rPr>
        <w:t>。</w:t>
      </w:r>
    </w:p>
    <w:p w14:paraId="1C21E349" w14:textId="77777777" w:rsidR="00BC59EF" w:rsidRPr="00BC59EF" w:rsidRDefault="00BC59EF" w:rsidP="00946513">
      <w:pPr>
        <w:spacing w:line="580" w:lineRule="exact"/>
        <w:ind w:firstLineChars="200" w:firstLine="640"/>
        <w:rPr>
          <w:rFonts w:asciiTheme="minorEastAsia" w:eastAsiaTheme="minorEastAsia" w:hAnsiTheme="minorEastAsia"/>
          <w:color w:val="000000"/>
          <w:sz w:val="32"/>
          <w:szCs w:val="32"/>
        </w:rPr>
      </w:pPr>
      <w:r w:rsidRPr="00BC59EF">
        <w:rPr>
          <w:rFonts w:asciiTheme="minorEastAsia" w:eastAsiaTheme="minorEastAsia" w:hAnsiTheme="minorEastAsia"/>
          <w:color w:val="000000"/>
          <w:sz w:val="32"/>
          <w:szCs w:val="32"/>
        </w:rPr>
        <w:t>8.</w:t>
      </w:r>
      <w:r w:rsidRPr="00BC59EF">
        <w:rPr>
          <w:rFonts w:asciiTheme="minorEastAsia" w:eastAsiaTheme="minorEastAsia" w:hAnsiTheme="minorEastAsia" w:cs="Arial" w:hint="eastAsia"/>
          <w:sz w:val="32"/>
          <w:szCs w:val="32"/>
        </w:rPr>
        <w:t>卫生健康（类）行政事业单位医疗（款）事业单位医疗（项）:指事业单位在职职工的医疗保险支出</w:t>
      </w:r>
      <w:r w:rsidRPr="00BC59EF">
        <w:rPr>
          <w:rFonts w:asciiTheme="minorEastAsia" w:eastAsiaTheme="minorEastAsia" w:hAnsiTheme="minorEastAsia" w:hint="eastAsia"/>
          <w:color w:val="000000"/>
          <w:sz w:val="32"/>
          <w:szCs w:val="32"/>
        </w:rPr>
        <w:t>。</w:t>
      </w:r>
    </w:p>
    <w:p w14:paraId="5B19214A" w14:textId="77777777" w:rsidR="00BC59EF" w:rsidRPr="00BC59EF" w:rsidRDefault="00BC59EF" w:rsidP="00946513">
      <w:pPr>
        <w:spacing w:line="580" w:lineRule="exact"/>
        <w:ind w:firstLineChars="200" w:firstLine="640"/>
        <w:rPr>
          <w:rFonts w:asciiTheme="minorEastAsia" w:eastAsiaTheme="minorEastAsia" w:hAnsiTheme="minorEastAsia"/>
          <w:color w:val="000000"/>
          <w:sz w:val="32"/>
          <w:szCs w:val="32"/>
        </w:rPr>
      </w:pPr>
      <w:r w:rsidRPr="00BC59EF">
        <w:rPr>
          <w:rFonts w:asciiTheme="minorEastAsia" w:eastAsiaTheme="minorEastAsia" w:hAnsiTheme="minorEastAsia" w:cs="Arial"/>
          <w:sz w:val="32"/>
          <w:szCs w:val="32"/>
        </w:rPr>
        <w:t>9.</w:t>
      </w:r>
      <w:r w:rsidRPr="00BC59EF">
        <w:rPr>
          <w:rFonts w:asciiTheme="minorEastAsia" w:eastAsiaTheme="minorEastAsia" w:hAnsiTheme="minorEastAsia" w:cs="Arial" w:hint="eastAsia"/>
          <w:sz w:val="32"/>
          <w:szCs w:val="32"/>
        </w:rPr>
        <w:t>住房保障（类）住房改革支出（款）住房公积金（项）:指事业单位在职职工住房公积金支出</w:t>
      </w:r>
      <w:r w:rsidRPr="00BC59EF">
        <w:rPr>
          <w:rFonts w:asciiTheme="minorEastAsia" w:eastAsiaTheme="minorEastAsia" w:hAnsiTheme="minorEastAsia" w:hint="eastAsia"/>
          <w:color w:val="000000"/>
          <w:sz w:val="32"/>
          <w:szCs w:val="32"/>
        </w:rPr>
        <w:t>。</w:t>
      </w:r>
    </w:p>
    <w:p w14:paraId="6E1EEF71" w14:textId="77777777" w:rsidR="00BC59EF" w:rsidRPr="00BC59EF" w:rsidRDefault="00BC59EF" w:rsidP="00946513">
      <w:pPr>
        <w:spacing w:line="580" w:lineRule="exact"/>
        <w:ind w:firstLineChars="200" w:firstLine="640"/>
        <w:rPr>
          <w:rFonts w:asciiTheme="minorEastAsia" w:eastAsiaTheme="minorEastAsia" w:hAnsiTheme="minorEastAsia"/>
          <w:color w:val="000000"/>
          <w:sz w:val="32"/>
          <w:szCs w:val="32"/>
        </w:rPr>
      </w:pPr>
      <w:r w:rsidRPr="00BC59EF">
        <w:rPr>
          <w:rFonts w:asciiTheme="minorEastAsia" w:eastAsiaTheme="minorEastAsia" w:hAnsiTheme="minorEastAsia" w:cs="Arial"/>
          <w:sz w:val="32"/>
          <w:szCs w:val="32"/>
        </w:rPr>
        <w:t>10.</w:t>
      </w:r>
      <w:r w:rsidRPr="00BC59EF">
        <w:rPr>
          <w:rFonts w:asciiTheme="minorEastAsia" w:eastAsiaTheme="minorEastAsia" w:hAnsiTheme="minorEastAsia" w:cs="Arial" w:hint="eastAsia"/>
          <w:sz w:val="32"/>
          <w:szCs w:val="32"/>
        </w:rPr>
        <w:t>住房保障（类）住房改革支出（款）购房补贴（项）:指事业单位在职职工购房补贴支出</w:t>
      </w:r>
      <w:r w:rsidRPr="00BC59EF">
        <w:rPr>
          <w:rFonts w:asciiTheme="minorEastAsia" w:eastAsiaTheme="minorEastAsia" w:hAnsiTheme="minorEastAsia" w:hint="eastAsia"/>
          <w:color w:val="000000"/>
          <w:sz w:val="32"/>
          <w:szCs w:val="32"/>
        </w:rPr>
        <w:t>。</w:t>
      </w:r>
    </w:p>
    <w:p w14:paraId="33D4C0E8" w14:textId="77777777" w:rsidR="00BC59EF" w:rsidRPr="00BC59EF" w:rsidRDefault="00BC59EF" w:rsidP="00946513">
      <w:pPr>
        <w:spacing w:before="72" w:after="120" w:line="580" w:lineRule="exact"/>
        <w:ind w:firstLineChars="200" w:firstLine="640"/>
        <w:rPr>
          <w:rFonts w:asciiTheme="minorEastAsia" w:eastAsiaTheme="minorEastAsia" w:hAnsiTheme="minorEastAsia"/>
          <w:sz w:val="32"/>
          <w:szCs w:val="32"/>
        </w:rPr>
      </w:pPr>
      <w:r w:rsidRPr="00BC59EF">
        <w:rPr>
          <w:rFonts w:asciiTheme="minorEastAsia" w:eastAsiaTheme="minorEastAsia" w:hAnsiTheme="minorEastAsia" w:cs="Arial" w:hint="eastAsia"/>
          <w:sz w:val="32"/>
          <w:szCs w:val="32"/>
        </w:rPr>
        <w:lastRenderedPageBreak/>
        <w:t>1</w:t>
      </w:r>
      <w:r w:rsidRPr="00BC59EF">
        <w:rPr>
          <w:rFonts w:asciiTheme="minorEastAsia" w:eastAsiaTheme="minorEastAsia" w:hAnsiTheme="minorEastAsia" w:cs="Arial"/>
          <w:sz w:val="32"/>
          <w:szCs w:val="32"/>
        </w:rPr>
        <w:t>1.</w:t>
      </w:r>
      <w:r w:rsidRPr="00BC59EF">
        <w:rPr>
          <w:rFonts w:asciiTheme="minorEastAsia" w:eastAsiaTheme="minorEastAsia" w:hAnsiTheme="minorEastAsia" w:cs="Arial" w:hint="eastAsia"/>
          <w:sz w:val="32"/>
          <w:szCs w:val="32"/>
        </w:rPr>
        <w:t>灾害防治及应急管理支出（类）应急管理事务（款）应急救援（项）:指下属事业单位人员工资、日常运转以及为完成全省抢险救援工作任务和事业发展目标而安排的年度专项工作经费支出。</w:t>
      </w:r>
    </w:p>
    <w:p w14:paraId="03F94BB1" w14:textId="77777777" w:rsidR="00BC59EF" w:rsidRPr="00BC59EF" w:rsidRDefault="00BC59EF" w:rsidP="00946513">
      <w:pPr>
        <w:spacing w:line="580" w:lineRule="exact"/>
        <w:ind w:firstLineChars="200" w:firstLine="640"/>
        <w:rPr>
          <w:rFonts w:asciiTheme="minorEastAsia" w:eastAsiaTheme="minorEastAsia" w:hAnsiTheme="minorEastAsia"/>
          <w:color w:val="000000"/>
          <w:sz w:val="32"/>
          <w:szCs w:val="32"/>
        </w:rPr>
      </w:pPr>
      <w:r w:rsidRPr="00BC59EF">
        <w:rPr>
          <w:rFonts w:asciiTheme="minorEastAsia" w:eastAsiaTheme="minorEastAsia" w:hAnsiTheme="minorEastAsia"/>
          <w:color w:val="000000"/>
          <w:sz w:val="32"/>
          <w:szCs w:val="32"/>
        </w:rPr>
        <w:t>12.</w:t>
      </w:r>
      <w:r w:rsidRPr="00BC59EF">
        <w:rPr>
          <w:rFonts w:asciiTheme="minorEastAsia" w:eastAsiaTheme="minorEastAsia" w:hAnsiTheme="minorEastAsia" w:hint="eastAsia"/>
          <w:color w:val="000000"/>
          <w:sz w:val="32"/>
          <w:szCs w:val="32"/>
        </w:rPr>
        <w:t>基本支出：指为保障机构正常运转、完成日常工作任务而发生的人员支出和公用支出。</w:t>
      </w:r>
    </w:p>
    <w:p w14:paraId="0DD97CC0" w14:textId="77777777" w:rsidR="00BC59EF" w:rsidRPr="00BC59EF" w:rsidRDefault="00BC59EF" w:rsidP="00946513">
      <w:pPr>
        <w:spacing w:line="580" w:lineRule="exact"/>
        <w:ind w:firstLineChars="200" w:firstLine="640"/>
        <w:rPr>
          <w:rFonts w:asciiTheme="minorEastAsia" w:eastAsiaTheme="minorEastAsia" w:hAnsiTheme="minorEastAsia"/>
          <w:color w:val="000000"/>
          <w:sz w:val="32"/>
          <w:szCs w:val="32"/>
        </w:rPr>
      </w:pPr>
      <w:r w:rsidRPr="00BC59EF">
        <w:rPr>
          <w:rFonts w:asciiTheme="minorEastAsia" w:eastAsiaTheme="minorEastAsia" w:hAnsiTheme="minorEastAsia"/>
          <w:color w:val="000000"/>
          <w:sz w:val="32"/>
          <w:szCs w:val="32"/>
        </w:rPr>
        <w:t>13.</w:t>
      </w:r>
      <w:r w:rsidRPr="00BC59EF">
        <w:rPr>
          <w:rFonts w:asciiTheme="minorEastAsia" w:eastAsiaTheme="minorEastAsia" w:hAnsiTheme="minorEastAsia" w:hint="eastAsia"/>
          <w:color w:val="000000"/>
          <w:sz w:val="32"/>
          <w:szCs w:val="32"/>
        </w:rPr>
        <w:t>项目支出：指在基本支出之外为完成特定行政任务和事业发展目标所发生的支出。</w:t>
      </w:r>
    </w:p>
    <w:p w14:paraId="6B93951C" w14:textId="7B45EECB" w:rsidR="00BC59EF" w:rsidRDefault="00BC59EF" w:rsidP="00946513">
      <w:pPr>
        <w:autoSpaceDE w:val="0"/>
        <w:autoSpaceDN w:val="0"/>
        <w:adjustRightInd w:val="0"/>
        <w:spacing w:line="580" w:lineRule="exact"/>
        <w:ind w:firstLineChars="200" w:firstLine="640"/>
        <w:jc w:val="left"/>
        <w:rPr>
          <w:rFonts w:asciiTheme="minorEastAsia" w:eastAsiaTheme="minorEastAsia" w:hAnsiTheme="minorEastAsia" w:cs="仿宋"/>
          <w:color w:val="000000"/>
          <w:kern w:val="0"/>
          <w:sz w:val="32"/>
          <w:szCs w:val="32"/>
        </w:rPr>
      </w:pPr>
      <w:r w:rsidRPr="00BC59EF">
        <w:rPr>
          <w:rFonts w:asciiTheme="minorEastAsia" w:eastAsiaTheme="minorEastAsia" w:hAnsiTheme="minorEastAsia" w:cs="仿宋"/>
          <w:color w:val="000000"/>
          <w:kern w:val="0"/>
          <w:sz w:val="32"/>
          <w:szCs w:val="32"/>
        </w:rPr>
        <w:t>14.</w:t>
      </w:r>
      <w:r w:rsidRPr="00BC59EF">
        <w:rPr>
          <w:rFonts w:asciiTheme="minorEastAsia" w:eastAsiaTheme="minorEastAsia" w:hAnsiTheme="minorEastAsia" w:cs="仿宋" w:hint="eastAsia"/>
          <w:color w:val="000000"/>
          <w:kern w:val="0"/>
          <w:sz w:val="32"/>
          <w:szCs w:val="32"/>
        </w:rPr>
        <w:t>“三公”经费：指单位用财政拨款安排的因公出国（境）费、公务用车购置及运行费和公务接待费。其中,因公出国（境）</w:t>
      </w:r>
      <w:proofErr w:type="gramStart"/>
      <w:r w:rsidRPr="00BC59EF">
        <w:rPr>
          <w:rFonts w:asciiTheme="minorEastAsia" w:eastAsiaTheme="minorEastAsia" w:hAnsiTheme="minorEastAsia" w:cs="仿宋" w:hint="eastAsia"/>
          <w:color w:val="000000"/>
          <w:kern w:val="0"/>
          <w:sz w:val="32"/>
          <w:szCs w:val="32"/>
        </w:rPr>
        <w:t>费反映</w:t>
      </w:r>
      <w:proofErr w:type="gramEnd"/>
      <w:r w:rsidRPr="00BC59EF">
        <w:rPr>
          <w:rFonts w:asciiTheme="minorEastAsia" w:eastAsiaTheme="minorEastAsia" w:hAnsiTheme="minorEastAsia" w:cs="仿宋" w:hint="eastAsia"/>
          <w:color w:val="000000"/>
          <w:kern w:val="0"/>
          <w:sz w:val="32"/>
          <w:szCs w:val="32"/>
        </w:rPr>
        <w:t>单位公务出国（境）的国际旅费、国外城市间交通费、住宿费、伙食费、培训费、公杂费等支出；公务用车购置及运行</w:t>
      </w:r>
      <w:proofErr w:type="gramStart"/>
      <w:r w:rsidRPr="00BC59EF">
        <w:rPr>
          <w:rFonts w:asciiTheme="minorEastAsia" w:eastAsiaTheme="minorEastAsia" w:hAnsiTheme="minorEastAsia" w:cs="仿宋" w:hint="eastAsia"/>
          <w:color w:val="000000"/>
          <w:kern w:val="0"/>
          <w:sz w:val="32"/>
          <w:szCs w:val="32"/>
        </w:rPr>
        <w:t>费反映</w:t>
      </w:r>
      <w:proofErr w:type="gramEnd"/>
      <w:r w:rsidRPr="00BC59EF">
        <w:rPr>
          <w:rFonts w:asciiTheme="minorEastAsia" w:eastAsiaTheme="minorEastAsia" w:hAnsiTheme="minorEastAsia" w:cs="仿宋" w:hint="eastAsia"/>
          <w:color w:val="000000"/>
          <w:kern w:val="0"/>
          <w:sz w:val="32"/>
          <w:szCs w:val="32"/>
        </w:rPr>
        <w:t>单位公务用车车辆购置支出（</w:t>
      </w:r>
      <w:proofErr w:type="gramStart"/>
      <w:r w:rsidRPr="00BC59EF">
        <w:rPr>
          <w:rFonts w:asciiTheme="minorEastAsia" w:eastAsiaTheme="minorEastAsia" w:hAnsiTheme="minorEastAsia" w:cs="仿宋" w:hint="eastAsia"/>
          <w:color w:val="000000"/>
          <w:kern w:val="0"/>
          <w:sz w:val="32"/>
          <w:szCs w:val="32"/>
        </w:rPr>
        <w:t>含车辆</w:t>
      </w:r>
      <w:proofErr w:type="gramEnd"/>
      <w:r w:rsidRPr="00BC59EF">
        <w:rPr>
          <w:rFonts w:asciiTheme="minorEastAsia" w:eastAsiaTheme="minorEastAsia" w:hAnsiTheme="minorEastAsia" w:cs="仿宋" w:hint="eastAsia"/>
          <w:color w:val="000000"/>
          <w:kern w:val="0"/>
          <w:sz w:val="32"/>
          <w:szCs w:val="32"/>
        </w:rPr>
        <w:t>购置税）及租用费、燃料费、维修费、过路过桥费、保险费等支出；公务接待</w:t>
      </w:r>
      <w:proofErr w:type="gramStart"/>
      <w:r w:rsidRPr="00BC59EF">
        <w:rPr>
          <w:rFonts w:asciiTheme="minorEastAsia" w:eastAsiaTheme="minorEastAsia" w:hAnsiTheme="minorEastAsia" w:cs="仿宋" w:hint="eastAsia"/>
          <w:color w:val="000000"/>
          <w:kern w:val="0"/>
          <w:sz w:val="32"/>
          <w:szCs w:val="32"/>
        </w:rPr>
        <w:t>费反映</w:t>
      </w:r>
      <w:proofErr w:type="gramEnd"/>
      <w:r w:rsidRPr="00BC59EF">
        <w:rPr>
          <w:rFonts w:asciiTheme="minorEastAsia" w:eastAsiaTheme="minorEastAsia" w:hAnsiTheme="minorEastAsia" w:cs="仿宋" w:hint="eastAsia"/>
          <w:color w:val="000000"/>
          <w:kern w:val="0"/>
          <w:sz w:val="32"/>
          <w:szCs w:val="32"/>
        </w:rPr>
        <w:t>单位按规定开支的各类公务接待（含外宾接待）支出。</w:t>
      </w:r>
    </w:p>
    <w:p w14:paraId="44E6CF5E" w14:textId="77777777" w:rsidR="00946513" w:rsidRPr="00946513" w:rsidRDefault="00946513" w:rsidP="00946513">
      <w:pPr>
        <w:pStyle w:val="a0"/>
        <w:spacing w:before="93"/>
      </w:pPr>
    </w:p>
    <w:p w14:paraId="5789B0BC" w14:textId="584E0E69" w:rsidR="00BC59EF" w:rsidRDefault="00BC59EF" w:rsidP="00946513">
      <w:pPr>
        <w:pStyle w:val="a0"/>
        <w:spacing w:before="93" w:line="580" w:lineRule="exact"/>
      </w:pPr>
    </w:p>
    <w:p w14:paraId="458BC47C" w14:textId="1DFDA9EE" w:rsidR="00BC59EF" w:rsidRDefault="00BC59EF" w:rsidP="00946513">
      <w:pPr>
        <w:pStyle w:val="a0"/>
        <w:spacing w:before="93" w:line="580" w:lineRule="exact"/>
      </w:pPr>
    </w:p>
    <w:p w14:paraId="276CE3FB" w14:textId="1772E9D4" w:rsidR="00BC59EF" w:rsidRDefault="00BC59EF" w:rsidP="00946513">
      <w:pPr>
        <w:pStyle w:val="a0"/>
        <w:spacing w:before="93" w:line="580" w:lineRule="exact"/>
      </w:pPr>
    </w:p>
    <w:p w14:paraId="2E813518" w14:textId="2DDEB3B6" w:rsidR="00BC59EF" w:rsidRDefault="00BC59EF" w:rsidP="00946513">
      <w:pPr>
        <w:pStyle w:val="a0"/>
        <w:spacing w:before="93" w:line="580" w:lineRule="exact"/>
      </w:pPr>
    </w:p>
    <w:p w14:paraId="53A1065D" w14:textId="77777777" w:rsidR="00BC59EF" w:rsidRPr="00BC59EF" w:rsidRDefault="00BC59EF" w:rsidP="00946513">
      <w:pPr>
        <w:pStyle w:val="a0"/>
        <w:spacing w:before="93" w:line="580" w:lineRule="exact"/>
      </w:pPr>
    </w:p>
    <w:p w14:paraId="17CC3854" w14:textId="77777777" w:rsidR="00BC59EF" w:rsidRPr="00BC59EF" w:rsidRDefault="00BC59EF" w:rsidP="00BC59EF">
      <w:pPr>
        <w:autoSpaceDE w:val="0"/>
        <w:autoSpaceDN w:val="0"/>
        <w:adjustRightInd w:val="0"/>
        <w:spacing w:line="580" w:lineRule="exact"/>
        <w:ind w:firstLineChars="200" w:firstLine="640"/>
        <w:jc w:val="center"/>
        <w:rPr>
          <w:rFonts w:asciiTheme="minorEastAsia" w:eastAsiaTheme="minorEastAsia" w:hAnsiTheme="minorEastAsia" w:cs="仿宋"/>
          <w:color w:val="000000"/>
          <w:kern w:val="0"/>
          <w:sz w:val="32"/>
          <w:szCs w:val="32"/>
        </w:rPr>
      </w:pPr>
    </w:p>
    <w:p w14:paraId="2CA21ED6" w14:textId="637DEEEE" w:rsidR="00737935" w:rsidRDefault="00DC0213">
      <w:pPr>
        <w:spacing w:line="600" w:lineRule="exact"/>
        <w:jc w:val="center"/>
        <w:outlineLvl w:val="0"/>
        <w:rPr>
          <w:rStyle w:val="10"/>
          <w:rFonts w:ascii="黑体" w:eastAsia="黑体" w:hAnsi="黑体"/>
          <w:b w:val="0"/>
        </w:rPr>
      </w:pPr>
      <w:r>
        <w:rPr>
          <w:rFonts w:ascii="黑体" w:eastAsia="黑体" w:hAnsi="黑体" w:hint="eastAsia"/>
          <w:sz w:val="44"/>
          <w:szCs w:val="44"/>
        </w:rPr>
        <w:t>第</w:t>
      </w:r>
      <w:r>
        <w:rPr>
          <w:rStyle w:val="10"/>
          <w:rFonts w:ascii="黑体" w:eastAsia="黑体" w:hAnsi="黑体" w:hint="eastAsia"/>
          <w:b w:val="0"/>
        </w:rPr>
        <w:t>四部分 附件</w:t>
      </w:r>
      <w:bookmarkEnd w:id="53"/>
    </w:p>
    <w:p w14:paraId="07E4F939" w14:textId="400F12E4" w:rsidR="00946513" w:rsidRDefault="00BC59EF" w:rsidP="00F50BD8">
      <w:pPr>
        <w:pStyle w:val="a0"/>
        <w:spacing w:before="93" w:line="580" w:lineRule="exact"/>
        <w:ind w:firstLineChars="200" w:firstLine="640"/>
        <w:rPr>
          <w:rFonts w:hAnsi="仿宋_GB2312" w:cs="仿宋_GB2312"/>
          <w:sz w:val="32"/>
          <w:szCs w:val="32"/>
        </w:rPr>
      </w:pPr>
      <w:r w:rsidRPr="00946513">
        <w:rPr>
          <w:rFonts w:asciiTheme="minorEastAsia" w:eastAsiaTheme="minorEastAsia" w:hAnsiTheme="minorEastAsia" w:hint="eastAsia"/>
          <w:sz w:val="32"/>
          <w:szCs w:val="32"/>
        </w:rPr>
        <w:t>本单位2</w:t>
      </w:r>
      <w:r w:rsidRPr="00946513">
        <w:rPr>
          <w:rFonts w:asciiTheme="minorEastAsia" w:eastAsiaTheme="minorEastAsia" w:hAnsiTheme="minorEastAsia"/>
          <w:sz w:val="32"/>
          <w:szCs w:val="32"/>
        </w:rPr>
        <w:t>021</w:t>
      </w:r>
      <w:r w:rsidR="002449F6" w:rsidRPr="008E5DD1">
        <w:rPr>
          <w:rFonts w:asciiTheme="minorEastAsia" w:eastAsiaTheme="minorEastAsia" w:hAnsiTheme="minorEastAsia" w:hint="eastAsia"/>
          <w:sz w:val="32"/>
          <w:szCs w:val="32"/>
        </w:rPr>
        <w:t>年</w:t>
      </w:r>
      <w:r w:rsidRPr="00946513">
        <w:rPr>
          <w:rFonts w:asciiTheme="minorEastAsia" w:eastAsiaTheme="minorEastAsia" w:hAnsiTheme="minorEastAsia" w:hint="eastAsia"/>
          <w:sz w:val="32"/>
          <w:szCs w:val="32"/>
        </w:rPr>
        <w:t>无1</w:t>
      </w:r>
      <w:r w:rsidRPr="00946513">
        <w:rPr>
          <w:rFonts w:asciiTheme="minorEastAsia" w:eastAsiaTheme="minorEastAsia" w:hAnsiTheme="minorEastAsia"/>
          <w:sz w:val="32"/>
          <w:szCs w:val="32"/>
        </w:rPr>
        <w:t>00</w:t>
      </w:r>
      <w:r w:rsidRPr="00946513">
        <w:rPr>
          <w:rFonts w:asciiTheme="minorEastAsia" w:eastAsiaTheme="minorEastAsia" w:hAnsiTheme="minorEastAsia" w:hint="eastAsia"/>
          <w:sz w:val="32"/>
          <w:szCs w:val="32"/>
        </w:rPr>
        <w:t>万元以上项目，</w:t>
      </w:r>
      <w:r w:rsidR="00073E44" w:rsidRPr="00946513">
        <w:rPr>
          <w:rFonts w:asciiTheme="minorEastAsia" w:eastAsiaTheme="minorEastAsia" w:hAnsiTheme="minorEastAsia" w:hint="eastAsia"/>
          <w:sz w:val="32"/>
          <w:szCs w:val="32"/>
        </w:rPr>
        <w:t>故</w:t>
      </w:r>
      <w:r w:rsidRPr="00946513">
        <w:rPr>
          <w:rFonts w:asciiTheme="minorEastAsia" w:eastAsiaTheme="minorEastAsia" w:hAnsiTheme="minorEastAsia" w:hint="eastAsia"/>
          <w:sz w:val="32"/>
          <w:szCs w:val="32"/>
        </w:rPr>
        <w:t>下表无数据。</w:t>
      </w:r>
      <w:r>
        <w:rPr>
          <w:rFonts w:ascii="黑体" w:eastAsia="黑体" w:hAnsi="黑体" w:cs="黑体" w:hint="eastAsia"/>
          <w:sz w:val="32"/>
          <w:szCs w:val="32"/>
        </w:rPr>
        <w:t>附件</w:t>
      </w:r>
      <w:r w:rsidR="00F50BD8">
        <w:rPr>
          <w:rFonts w:ascii="黑体" w:eastAsia="黑体" w:hAnsi="黑体" w:cs="黑体" w:hint="eastAsia"/>
          <w:sz w:val="32"/>
          <w:szCs w:val="32"/>
        </w:rPr>
        <w:t>：</w:t>
      </w:r>
    </w:p>
    <w:tbl>
      <w:tblPr>
        <w:tblpPr w:leftFromText="180" w:rightFromText="180" w:vertAnchor="text" w:horzAnchor="margin" w:tblpXSpec="center" w:tblpY="34"/>
        <w:tblOverlap w:val="never"/>
        <w:tblW w:w="8923" w:type="dxa"/>
        <w:tblLayout w:type="fixed"/>
        <w:tblLook w:val="04A0" w:firstRow="1" w:lastRow="0" w:firstColumn="1" w:lastColumn="0" w:noHBand="0" w:noVBand="1"/>
      </w:tblPr>
      <w:tblGrid>
        <w:gridCol w:w="1785"/>
        <w:gridCol w:w="1032"/>
        <w:gridCol w:w="1477"/>
        <w:gridCol w:w="1076"/>
        <w:gridCol w:w="1105"/>
        <w:gridCol w:w="2179"/>
        <w:gridCol w:w="269"/>
      </w:tblGrid>
      <w:tr w:rsidR="00946513" w14:paraId="5E88508B" w14:textId="77777777" w:rsidTr="00F50BD8">
        <w:trPr>
          <w:trHeight w:val="525"/>
        </w:trPr>
        <w:tc>
          <w:tcPr>
            <w:tcW w:w="8656" w:type="dxa"/>
            <w:gridSpan w:val="6"/>
            <w:tcBorders>
              <w:top w:val="nil"/>
              <w:left w:val="nil"/>
              <w:bottom w:val="nil"/>
              <w:right w:val="nil"/>
            </w:tcBorders>
            <w:shd w:val="clear" w:color="auto" w:fill="auto"/>
            <w:vAlign w:val="center"/>
          </w:tcPr>
          <w:p w14:paraId="2C1912B1" w14:textId="1FCCFDDA" w:rsidR="00946513" w:rsidRDefault="00946513" w:rsidP="00F50BD8">
            <w:pPr>
              <w:widowControl/>
              <w:jc w:val="center"/>
              <w:textAlignment w:val="center"/>
              <w:rPr>
                <w:rFonts w:ascii="宋体" w:hAnsi="宋体" w:cs="宋体"/>
                <w:b/>
                <w:sz w:val="32"/>
                <w:szCs w:val="32"/>
              </w:rPr>
            </w:pPr>
            <w:bookmarkStart w:id="55" w:name="_Toc15396618"/>
            <w:r w:rsidRPr="00F50BD8">
              <w:rPr>
                <w:rFonts w:ascii="宋体" w:hAnsi="宋体" w:cs="宋体" w:hint="eastAsia"/>
                <w:b/>
                <w:sz w:val="28"/>
                <w:szCs w:val="28"/>
              </w:rPr>
              <w:t>2021年100万元以上（含）特定目标类部门预算项目绩效目标自评</w:t>
            </w:r>
          </w:p>
        </w:tc>
        <w:tc>
          <w:tcPr>
            <w:tcW w:w="267" w:type="dxa"/>
            <w:tcBorders>
              <w:top w:val="nil"/>
              <w:left w:val="nil"/>
              <w:bottom w:val="nil"/>
              <w:right w:val="nil"/>
            </w:tcBorders>
            <w:shd w:val="clear" w:color="auto" w:fill="auto"/>
            <w:vAlign w:val="center"/>
          </w:tcPr>
          <w:p w14:paraId="58EEDC5A" w14:textId="77777777" w:rsidR="00946513" w:rsidRDefault="00946513" w:rsidP="00946513">
            <w:pPr>
              <w:widowControl/>
              <w:jc w:val="center"/>
              <w:textAlignment w:val="center"/>
              <w:rPr>
                <w:rFonts w:ascii="宋体" w:hAnsi="宋体" w:cs="宋体"/>
                <w:b/>
                <w:kern w:val="0"/>
                <w:sz w:val="32"/>
                <w:szCs w:val="32"/>
                <w:lang w:bidi="ar"/>
              </w:rPr>
            </w:pPr>
          </w:p>
        </w:tc>
      </w:tr>
      <w:tr w:rsidR="00946513" w14:paraId="572F0957" w14:textId="77777777" w:rsidTr="00F50BD8">
        <w:trPr>
          <w:gridAfter w:val="1"/>
          <w:wAfter w:w="269" w:type="dxa"/>
          <w:trHeight w:val="197"/>
        </w:trPr>
        <w:tc>
          <w:tcPr>
            <w:tcW w:w="28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86DB42" w14:textId="77777777" w:rsidR="00946513" w:rsidRPr="00F50BD8" w:rsidRDefault="00946513" w:rsidP="00946513">
            <w:pPr>
              <w:widowControl/>
              <w:spacing w:line="320" w:lineRule="exact"/>
              <w:jc w:val="center"/>
              <w:textAlignment w:val="center"/>
              <w:rPr>
                <w:rFonts w:asciiTheme="minorEastAsia" w:eastAsiaTheme="minorEastAsia" w:hAnsiTheme="minorEastAsia" w:cs="宋体"/>
                <w:sz w:val="24"/>
              </w:rPr>
            </w:pPr>
            <w:r w:rsidRPr="00F50BD8">
              <w:rPr>
                <w:rFonts w:asciiTheme="minorEastAsia" w:eastAsiaTheme="minorEastAsia" w:hAnsiTheme="minorEastAsia" w:cs="宋体" w:hint="eastAsia"/>
                <w:kern w:val="0"/>
                <w:sz w:val="24"/>
                <w:lang w:bidi="ar"/>
              </w:rPr>
              <w:t>主管部门及代码</w:t>
            </w:r>
          </w:p>
        </w:tc>
        <w:tc>
          <w:tcPr>
            <w:tcW w:w="25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964900" w14:textId="77777777" w:rsidR="00946513" w:rsidRPr="00F50BD8" w:rsidRDefault="00946513" w:rsidP="00946513">
            <w:pPr>
              <w:widowControl/>
              <w:spacing w:line="320" w:lineRule="exact"/>
              <w:textAlignment w:val="center"/>
              <w:rPr>
                <w:rFonts w:asciiTheme="minorEastAsia" w:eastAsiaTheme="minorEastAsia" w:hAnsiTheme="minorEastAsia" w:cs="宋体"/>
                <w:sz w:val="24"/>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B2631" w14:textId="77777777" w:rsidR="00946513" w:rsidRPr="00F50BD8" w:rsidRDefault="00946513" w:rsidP="00946513">
            <w:pPr>
              <w:widowControl/>
              <w:spacing w:line="320" w:lineRule="exact"/>
              <w:jc w:val="center"/>
              <w:textAlignment w:val="center"/>
              <w:rPr>
                <w:rFonts w:asciiTheme="minorEastAsia" w:eastAsiaTheme="minorEastAsia" w:hAnsiTheme="minorEastAsia" w:cs="宋体"/>
                <w:sz w:val="24"/>
              </w:rPr>
            </w:pPr>
            <w:r w:rsidRPr="00F50BD8">
              <w:rPr>
                <w:rFonts w:asciiTheme="minorEastAsia" w:eastAsiaTheme="minorEastAsia" w:hAnsiTheme="minorEastAsia" w:cs="宋体" w:hint="eastAsia"/>
                <w:kern w:val="0"/>
                <w:sz w:val="24"/>
                <w:lang w:bidi="ar"/>
              </w:rPr>
              <w:t>实施单位</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5118C" w14:textId="77777777" w:rsidR="00946513" w:rsidRPr="00F50BD8" w:rsidRDefault="00946513" w:rsidP="00946513">
            <w:pPr>
              <w:widowControl/>
              <w:spacing w:line="320" w:lineRule="exact"/>
              <w:jc w:val="center"/>
              <w:textAlignment w:val="center"/>
              <w:rPr>
                <w:rFonts w:asciiTheme="minorEastAsia" w:eastAsiaTheme="minorEastAsia" w:hAnsiTheme="minorEastAsia" w:cs="宋体"/>
                <w:sz w:val="24"/>
              </w:rPr>
            </w:pPr>
          </w:p>
        </w:tc>
      </w:tr>
      <w:tr w:rsidR="00F50BD8" w14:paraId="710F327A" w14:textId="77777777" w:rsidTr="00F50BD8">
        <w:trPr>
          <w:gridAfter w:val="1"/>
          <w:wAfter w:w="269" w:type="dxa"/>
          <w:trHeight w:val="265"/>
        </w:trPr>
        <w:tc>
          <w:tcPr>
            <w:tcW w:w="28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2863482" w14:textId="77777777" w:rsidR="00946513" w:rsidRPr="00F50BD8" w:rsidRDefault="00946513" w:rsidP="00946513">
            <w:pPr>
              <w:widowControl/>
              <w:spacing w:line="320" w:lineRule="exact"/>
              <w:jc w:val="center"/>
              <w:textAlignment w:val="center"/>
              <w:rPr>
                <w:rFonts w:asciiTheme="minorEastAsia" w:eastAsiaTheme="minorEastAsia" w:hAnsiTheme="minorEastAsia" w:cs="宋体"/>
                <w:sz w:val="24"/>
              </w:rPr>
            </w:pPr>
            <w:r w:rsidRPr="00F50BD8">
              <w:rPr>
                <w:rFonts w:asciiTheme="minorEastAsia" w:eastAsiaTheme="minorEastAsia" w:hAnsiTheme="minorEastAsia" w:cs="宋体" w:hint="eastAsia"/>
                <w:kern w:val="0"/>
                <w:sz w:val="24"/>
                <w:lang w:bidi="ar"/>
              </w:rPr>
              <w:t>项目预算</w:t>
            </w:r>
            <w:r w:rsidRPr="00F50BD8">
              <w:rPr>
                <w:rFonts w:asciiTheme="minorEastAsia" w:eastAsiaTheme="minorEastAsia" w:hAnsiTheme="minorEastAsia" w:cs="宋体" w:hint="eastAsia"/>
                <w:kern w:val="0"/>
                <w:sz w:val="24"/>
                <w:lang w:bidi="ar"/>
              </w:rPr>
              <w:br/>
              <w:t>执行情况</w:t>
            </w:r>
            <w:r w:rsidRPr="00F50BD8">
              <w:rPr>
                <w:rFonts w:asciiTheme="minorEastAsia" w:eastAsiaTheme="minorEastAsia" w:hAnsiTheme="minorEastAsia" w:cs="宋体" w:hint="eastAsia"/>
                <w:kern w:val="0"/>
                <w:sz w:val="24"/>
                <w:lang w:bidi="ar"/>
              </w:rPr>
              <w:br/>
              <w:t>（万元）</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93A44" w14:textId="77777777" w:rsidR="00946513" w:rsidRPr="00F50BD8" w:rsidRDefault="00946513" w:rsidP="00946513">
            <w:pPr>
              <w:widowControl/>
              <w:spacing w:line="320" w:lineRule="exact"/>
              <w:jc w:val="left"/>
              <w:textAlignment w:val="center"/>
              <w:rPr>
                <w:rFonts w:asciiTheme="minorEastAsia" w:eastAsiaTheme="minorEastAsia" w:hAnsiTheme="minorEastAsia" w:cs="宋体"/>
                <w:sz w:val="24"/>
              </w:rPr>
            </w:pPr>
            <w:r w:rsidRPr="00F50BD8">
              <w:rPr>
                <w:rFonts w:asciiTheme="minorEastAsia" w:eastAsiaTheme="minorEastAsia" w:hAnsiTheme="minorEastAsia" w:cs="宋体" w:hint="eastAsia"/>
                <w:kern w:val="0"/>
                <w:sz w:val="24"/>
                <w:lang w:bidi="ar"/>
              </w:rPr>
              <w:t xml:space="preserve"> 预算数：</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D10C7" w14:textId="77777777" w:rsidR="00946513" w:rsidRPr="00F50BD8" w:rsidRDefault="00946513" w:rsidP="00946513">
            <w:pPr>
              <w:widowControl/>
              <w:spacing w:line="320" w:lineRule="exact"/>
              <w:jc w:val="left"/>
              <w:textAlignment w:val="center"/>
              <w:rPr>
                <w:rFonts w:asciiTheme="minorEastAsia" w:eastAsiaTheme="minorEastAsia" w:hAnsiTheme="minorEastAsia" w:cs="宋体"/>
                <w:sz w:val="24"/>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98679" w14:textId="77777777" w:rsidR="00946513" w:rsidRPr="00F50BD8" w:rsidRDefault="00946513" w:rsidP="00946513">
            <w:pPr>
              <w:widowControl/>
              <w:spacing w:line="320" w:lineRule="exact"/>
              <w:jc w:val="left"/>
              <w:textAlignment w:val="center"/>
              <w:rPr>
                <w:rFonts w:asciiTheme="minorEastAsia" w:eastAsiaTheme="minorEastAsia" w:hAnsiTheme="minorEastAsia" w:cs="宋体"/>
                <w:sz w:val="24"/>
              </w:rPr>
            </w:pPr>
            <w:r w:rsidRPr="00F50BD8">
              <w:rPr>
                <w:rFonts w:asciiTheme="minorEastAsia" w:eastAsiaTheme="minorEastAsia" w:hAnsiTheme="minorEastAsia" w:cs="宋体" w:hint="eastAsia"/>
                <w:kern w:val="0"/>
                <w:sz w:val="24"/>
                <w:lang w:bidi="ar"/>
              </w:rPr>
              <w:t xml:space="preserve"> 执行数：</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8A42E" w14:textId="77777777" w:rsidR="00946513" w:rsidRPr="00F50BD8" w:rsidRDefault="00946513" w:rsidP="00946513">
            <w:pPr>
              <w:widowControl/>
              <w:spacing w:line="320" w:lineRule="exact"/>
              <w:jc w:val="right"/>
              <w:textAlignment w:val="center"/>
              <w:rPr>
                <w:rFonts w:asciiTheme="minorEastAsia" w:eastAsiaTheme="minorEastAsia" w:hAnsiTheme="minorEastAsia" w:cs="宋体"/>
                <w:sz w:val="24"/>
              </w:rPr>
            </w:pPr>
          </w:p>
        </w:tc>
      </w:tr>
      <w:tr w:rsidR="00F50BD8" w14:paraId="3F9938D8" w14:textId="77777777" w:rsidTr="00F50BD8">
        <w:trPr>
          <w:gridAfter w:val="1"/>
          <w:wAfter w:w="269" w:type="dxa"/>
          <w:trHeight w:val="433"/>
        </w:trPr>
        <w:tc>
          <w:tcPr>
            <w:tcW w:w="28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10743E" w14:textId="77777777" w:rsidR="00946513" w:rsidRPr="00F50BD8" w:rsidRDefault="00946513" w:rsidP="00946513">
            <w:pPr>
              <w:spacing w:line="320" w:lineRule="exact"/>
              <w:jc w:val="center"/>
              <w:rPr>
                <w:rFonts w:asciiTheme="minorEastAsia" w:eastAsiaTheme="minorEastAsia" w:hAnsiTheme="minorEastAsia" w:cs="宋体"/>
                <w:sz w:val="24"/>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86D86" w14:textId="77777777" w:rsidR="00946513" w:rsidRPr="00F50BD8" w:rsidRDefault="00946513" w:rsidP="00946513">
            <w:pPr>
              <w:widowControl/>
              <w:spacing w:line="320" w:lineRule="exact"/>
              <w:jc w:val="left"/>
              <w:textAlignment w:val="center"/>
              <w:rPr>
                <w:rFonts w:asciiTheme="minorEastAsia" w:eastAsiaTheme="minorEastAsia" w:hAnsiTheme="minorEastAsia" w:cs="宋体"/>
                <w:kern w:val="0"/>
                <w:sz w:val="24"/>
                <w:lang w:bidi="ar"/>
              </w:rPr>
            </w:pPr>
            <w:r w:rsidRPr="00F50BD8">
              <w:rPr>
                <w:rFonts w:asciiTheme="minorEastAsia" w:eastAsiaTheme="minorEastAsia" w:hAnsiTheme="minorEastAsia" w:cs="宋体" w:hint="eastAsia"/>
                <w:kern w:val="0"/>
                <w:sz w:val="24"/>
                <w:lang w:bidi="ar"/>
              </w:rPr>
              <w:t>其中：</w:t>
            </w:r>
          </w:p>
          <w:p w14:paraId="269EA963" w14:textId="77777777" w:rsidR="00946513" w:rsidRPr="00F50BD8" w:rsidRDefault="00946513" w:rsidP="00946513">
            <w:pPr>
              <w:widowControl/>
              <w:spacing w:line="320" w:lineRule="exact"/>
              <w:jc w:val="left"/>
              <w:textAlignment w:val="center"/>
              <w:rPr>
                <w:rFonts w:asciiTheme="minorEastAsia" w:eastAsiaTheme="minorEastAsia" w:hAnsiTheme="minorEastAsia" w:cs="宋体"/>
                <w:sz w:val="24"/>
              </w:rPr>
            </w:pPr>
            <w:r w:rsidRPr="00F50BD8">
              <w:rPr>
                <w:rFonts w:asciiTheme="minorEastAsia" w:eastAsiaTheme="minorEastAsia" w:hAnsiTheme="minorEastAsia" w:cs="宋体" w:hint="eastAsia"/>
                <w:kern w:val="0"/>
                <w:sz w:val="24"/>
                <w:lang w:bidi="ar"/>
              </w:rPr>
              <w:t>财政拨款</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51089" w14:textId="77777777" w:rsidR="00946513" w:rsidRPr="00F50BD8" w:rsidRDefault="00946513" w:rsidP="00946513">
            <w:pPr>
              <w:widowControl/>
              <w:spacing w:line="320" w:lineRule="exact"/>
              <w:jc w:val="left"/>
              <w:textAlignment w:val="center"/>
              <w:rPr>
                <w:rFonts w:asciiTheme="minorEastAsia" w:eastAsiaTheme="minorEastAsia" w:hAnsiTheme="minorEastAsia" w:cs="宋体"/>
                <w:sz w:val="24"/>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81BE2" w14:textId="77777777" w:rsidR="00946513" w:rsidRPr="00F50BD8" w:rsidRDefault="00946513" w:rsidP="00946513">
            <w:pPr>
              <w:widowControl/>
              <w:spacing w:line="320" w:lineRule="exact"/>
              <w:jc w:val="left"/>
              <w:textAlignment w:val="center"/>
              <w:rPr>
                <w:rFonts w:asciiTheme="minorEastAsia" w:eastAsiaTheme="minorEastAsia" w:hAnsiTheme="minorEastAsia" w:cs="宋体"/>
                <w:kern w:val="0"/>
                <w:sz w:val="24"/>
                <w:lang w:bidi="ar"/>
              </w:rPr>
            </w:pPr>
            <w:r w:rsidRPr="00F50BD8">
              <w:rPr>
                <w:rFonts w:asciiTheme="minorEastAsia" w:eastAsiaTheme="minorEastAsia" w:hAnsiTheme="minorEastAsia" w:cs="宋体" w:hint="eastAsia"/>
                <w:kern w:val="0"/>
                <w:sz w:val="24"/>
                <w:lang w:bidi="ar"/>
              </w:rPr>
              <w:t>其中：</w:t>
            </w:r>
          </w:p>
          <w:p w14:paraId="328264D9" w14:textId="77777777" w:rsidR="00946513" w:rsidRPr="00F50BD8" w:rsidRDefault="00946513" w:rsidP="00946513">
            <w:pPr>
              <w:widowControl/>
              <w:spacing w:line="320" w:lineRule="exact"/>
              <w:jc w:val="left"/>
              <w:textAlignment w:val="center"/>
              <w:rPr>
                <w:rFonts w:asciiTheme="minorEastAsia" w:eastAsiaTheme="minorEastAsia" w:hAnsiTheme="minorEastAsia" w:cs="宋体"/>
                <w:sz w:val="24"/>
              </w:rPr>
            </w:pPr>
            <w:r w:rsidRPr="00F50BD8">
              <w:rPr>
                <w:rFonts w:asciiTheme="minorEastAsia" w:eastAsiaTheme="minorEastAsia" w:hAnsiTheme="minorEastAsia" w:cs="宋体" w:hint="eastAsia"/>
                <w:kern w:val="0"/>
                <w:sz w:val="24"/>
                <w:lang w:bidi="ar"/>
              </w:rPr>
              <w:t>财政拨款</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3B811" w14:textId="77777777" w:rsidR="00946513" w:rsidRPr="00F50BD8" w:rsidRDefault="00946513" w:rsidP="00946513">
            <w:pPr>
              <w:widowControl/>
              <w:spacing w:line="320" w:lineRule="exact"/>
              <w:textAlignment w:val="center"/>
              <w:rPr>
                <w:rFonts w:asciiTheme="minorEastAsia" w:eastAsiaTheme="minorEastAsia" w:hAnsiTheme="minorEastAsia" w:cs="宋体"/>
                <w:sz w:val="24"/>
              </w:rPr>
            </w:pPr>
          </w:p>
        </w:tc>
      </w:tr>
      <w:tr w:rsidR="00F50BD8" w14:paraId="1FA98BFB" w14:textId="77777777" w:rsidTr="00F50BD8">
        <w:trPr>
          <w:gridAfter w:val="1"/>
          <w:wAfter w:w="269" w:type="dxa"/>
          <w:trHeight w:val="265"/>
        </w:trPr>
        <w:tc>
          <w:tcPr>
            <w:tcW w:w="28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269A0C" w14:textId="77777777" w:rsidR="00946513" w:rsidRPr="00F50BD8" w:rsidRDefault="00946513" w:rsidP="00946513">
            <w:pPr>
              <w:spacing w:line="320" w:lineRule="exact"/>
              <w:jc w:val="center"/>
              <w:rPr>
                <w:rFonts w:asciiTheme="minorEastAsia" w:eastAsiaTheme="minorEastAsia" w:hAnsiTheme="minorEastAsia" w:cs="宋体"/>
                <w:sz w:val="24"/>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0A790" w14:textId="77777777" w:rsidR="00946513" w:rsidRPr="00F50BD8" w:rsidRDefault="00946513" w:rsidP="00946513">
            <w:pPr>
              <w:widowControl/>
              <w:spacing w:line="320" w:lineRule="exact"/>
              <w:jc w:val="left"/>
              <w:textAlignment w:val="center"/>
              <w:rPr>
                <w:rFonts w:asciiTheme="minorEastAsia" w:eastAsiaTheme="minorEastAsia" w:hAnsiTheme="minorEastAsia" w:cs="宋体"/>
                <w:sz w:val="24"/>
              </w:rPr>
            </w:pPr>
            <w:r w:rsidRPr="00F50BD8">
              <w:rPr>
                <w:rFonts w:asciiTheme="minorEastAsia" w:eastAsiaTheme="minorEastAsia" w:hAnsiTheme="minorEastAsia" w:cs="宋体" w:hint="eastAsia"/>
                <w:kern w:val="0"/>
                <w:sz w:val="24"/>
                <w:lang w:bidi="ar"/>
              </w:rPr>
              <w:t>其他资金</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8F3B0" w14:textId="77777777" w:rsidR="00946513" w:rsidRPr="00F50BD8" w:rsidRDefault="00946513" w:rsidP="00946513">
            <w:pPr>
              <w:widowControl/>
              <w:spacing w:line="320" w:lineRule="exact"/>
              <w:jc w:val="left"/>
              <w:textAlignment w:val="center"/>
              <w:rPr>
                <w:rFonts w:asciiTheme="minorEastAsia" w:eastAsiaTheme="minorEastAsia" w:hAnsiTheme="minorEastAsia" w:cs="宋体"/>
                <w:sz w:val="24"/>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97F82" w14:textId="77777777" w:rsidR="00946513" w:rsidRPr="00F50BD8" w:rsidRDefault="00946513" w:rsidP="00946513">
            <w:pPr>
              <w:widowControl/>
              <w:spacing w:line="320" w:lineRule="exact"/>
              <w:jc w:val="left"/>
              <w:textAlignment w:val="center"/>
              <w:rPr>
                <w:rFonts w:asciiTheme="minorEastAsia" w:eastAsiaTheme="minorEastAsia" w:hAnsiTheme="minorEastAsia" w:cs="宋体"/>
                <w:sz w:val="24"/>
              </w:rPr>
            </w:pPr>
            <w:r w:rsidRPr="00F50BD8">
              <w:rPr>
                <w:rFonts w:asciiTheme="minorEastAsia" w:eastAsiaTheme="minorEastAsia" w:hAnsiTheme="minorEastAsia" w:cs="宋体" w:hint="eastAsia"/>
                <w:kern w:val="0"/>
                <w:sz w:val="24"/>
                <w:lang w:bidi="ar"/>
              </w:rPr>
              <w:t>其他资金</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D4629" w14:textId="77777777" w:rsidR="00946513" w:rsidRPr="00F50BD8" w:rsidRDefault="00946513" w:rsidP="00946513">
            <w:pPr>
              <w:widowControl/>
              <w:spacing w:line="320" w:lineRule="exact"/>
              <w:jc w:val="center"/>
              <w:textAlignment w:val="center"/>
              <w:rPr>
                <w:rFonts w:asciiTheme="minorEastAsia" w:eastAsiaTheme="minorEastAsia" w:hAnsiTheme="minorEastAsia" w:cs="宋体"/>
                <w:sz w:val="24"/>
              </w:rPr>
            </w:pPr>
          </w:p>
        </w:tc>
      </w:tr>
      <w:tr w:rsidR="00946513" w14:paraId="2B6AAB0A" w14:textId="77777777" w:rsidTr="00F50BD8">
        <w:trPr>
          <w:gridAfter w:val="1"/>
          <w:wAfter w:w="268" w:type="dxa"/>
          <w:trHeight w:val="168"/>
        </w:trPr>
        <w:tc>
          <w:tcPr>
            <w:tcW w:w="17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66BE40A" w14:textId="77777777" w:rsidR="00946513" w:rsidRPr="00F50BD8" w:rsidRDefault="00946513" w:rsidP="00946513">
            <w:pPr>
              <w:widowControl/>
              <w:spacing w:line="320" w:lineRule="exact"/>
              <w:jc w:val="center"/>
              <w:textAlignment w:val="center"/>
              <w:rPr>
                <w:rFonts w:asciiTheme="minorEastAsia" w:eastAsiaTheme="minorEastAsia" w:hAnsiTheme="minorEastAsia" w:cs="宋体"/>
                <w:kern w:val="0"/>
                <w:sz w:val="24"/>
                <w:lang w:bidi="ar"/>
              </w:rPr>
            </w:pPr>
            <w:r w:rsidRPr="00F50BD8">
              <w:rPr>
                <w:rFonts w:asciiTheme="minorEastAsia" w:eastAsiaTheme="minorEastAsia" w:hAnsiTheme="minorEastAsia" w:cs="宋体" w:hint="eastAsia"/>
                <w:kern w:val="0"/>
                <w:sz w:val="24"/>
                <w:lang w:bidi="ar"/>
              </w:rPr>
              <w:t>年度总体目标</w:t>
            </w:r>
          </w:p>
          <w:p w14:paraId="341834E4" w14:textId="77777777" w:rsidR="00946513" w:rsidRPr="00F50BD8" w:rsidRDefault="00946513" w:rsidP="00946513">
            <w:pPr>
              <w:widowControl/>
              <w:spacing w:line="320" w:lineRule="exact"/>
              <w:jc w:val="center"/>
              <w:textAlignment w:val="center"/>
              <w:rPr>
                <w:rFonts w:asciiTheme="minorEastAsia" w:eastAsiaTheme="minorEastAsia" w:hAnsiTheme="minorEastAsia" w:cs="宋体"/>
                <w:sz w:val="24"/>
              </w:rPr>
            </w:pPr>
            <w:r w:rsidRPr="00F50BD8">
              <w:rPr>
                <w:rFonts w:asciiTheme="minorEastAsia" w:eastAsiaTheme="minorEastAsia" w:hAnsiTheme="minorEastAsia" w:cs="宋体" w:hint="eastAsia"/>
                <w:kern w:val="0"/>
                <w:sz w:val="24"/>
                <w:lang w:bidi="ar"/>
              </w:rPr>
              <w:t>完成情况</w:t>
            </w:r>
          </w:p>
        </w:tc>
        <w:tc>
          <w:tcPr>
            <w:tcW w:w="35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B1DFD4" w14:textId="77777777" w:rsidR="00946513" w:rsidRPr="00F50BD8" w:rsidRDefault="00946513" w:rsidP="00946513">
            <w:pPr>
              <w:widowControl/>
              <w:spacing w:line="320" w:lineRule="exact"/>
              <w:jc w:val="center"/>
              <w:textAlignment w:val="center"/>
              <w:rPr>
                <w:rFonts w:asciiTheme="minorEastAsia" w:eastAsiaTheme="minorEastAsia" w:hAnsiTheme="minorEastAsia" w:cs="宋体"/>
                <w:sz w:val="24"/>
              </w:rPr>
            </w:pPr>
            <w:r w:rsidRPr="00F50BD8">
              <w:rPr>
                <w:rFonts w:asciiTheme="minorEastAsia" w:eastAsiaTheme="minorEastAsia" w:hAnsiTheme="minorEastAsia" w:cs="宋体" w:hint="eastAsia"/>
                <w:kern w:val="0"/>
                <w:sz w:val="24"/>
                <w:lang w:bidi="ar"/>
              </w:rPr>
              <w:t>预期目标</w:t>
            </w:r>
          </w:p>
        </w:tc>
        <w:tc>
          <w:tcPr>
            <w:tcW w:w="32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E4890F" w14:textId="77777777" w:rsidR="00946513" w:rsidRPr="00F50BD8" w:rsidRDefault="00946513" w:rsidP="00946513">
            <w:pPr>
              <w:widowControl/>
              <w:spacing w:line="320" w:lineRule="exact"/>
              <w:jc w:val="center"/>
              <w:textAlignment w:val="center"/>
              <w:rPr>
                <w:rFonts w:asciiTheme="minorEastAsia" w:eastAsiaTheme="minorEastAsia" w:hAnsiTheme="minorEastAsia" w:cs="宋体"/>
                <w:sz w:val="24"/>
              </w:rPr>
            </w:pPr>
            <w:r w:rsidRPr="00F50BD8">
              <w:rPr>
                <w:rFonts w:asciiTheme="minorEastAsia" w:eastAsiaTheme="minorEastAsia" w:hAnsiTheme="minorEastAsia" w:cs="宋体" w:hint="eastAsia"/>
                <w:kern w:val="0"/>
                <w:sz w:val="24"/>
                <w:lang w:bidi="ar"/>
              </w:rPr>
              <w:t>目标实际完成情况</w:t>
            </w:r>
          </w:p>
        </w:tc>
      </w:tr>
      <w:tr w:rsidR="00946513" w14:paraId="3A841EB8" w14:textId="77777777" w:rsidTr="00F50BD8">
        <w:trPr>
          <w:gridAfter w:val="1"/>
          <w:wAfter w:w="268" w:type="dxa"/>
          <w:trHeight w:val="621"/>
        </w:trPr>
        <w:tc>
          <w:tcPr>
            <w:tcW w:w="17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306704" w14:textId="77777777" w:rsidR="00946513" w:rsidRPr="00F50BD8" w:rsidRDefault="00946513" w:rsidP="00946513">
            <w:pPr>
              <w:spacing w:line="320" w:lineRule="exact"/>
              <w:jc w:val="center"/>
              <w:rPr>
                <w:rFonts w:asciiTheme="minorEastAsia" w:eastAsiaTheme="minorEastAsia" w:hAnsiTheme="minorEastAsia" w:cs="宋体"/>
                <w:sz w:val="24"/>
              </w:rPr>
            </w:pPr>
          </w:p>
        </w:tc>
        <w:tc>
          <w:tcPr>
            <w:tcW w:w="3585" w:type="dxa"/>
            <w:gridSpan w:val="3"/>
            <w:tcBorders>
              <w:top w:val="single" w:sz="4" w:space="0" w:color="000000"/>
              <w:left w:val="single" w:sz="4" w:space="0" w:color="000000"/>
              <w:bottom w:val="single" w:sz="4" w:space="0" w:color="000000"/>
              <w:right w:val="single" w:sz="4" w:space="0" w:color="000000"/>
            </w:tcBorders>
            <w:shd w:val="clear" w:color="auto" w:fill="auto"/>
          </w:tcPr>
          <w:p w14:paraId="79ECC9C2" w14:textId="77777777" w:rsidR="00946513" w:rsidRPr="00F50BD8" w:rsidRDefault="00946513" w:rsidP="00946513">
            <w:pPr>
              <w:widowControl/>
              <w:spacing w:line="320" w:lineRule="exact"/>
              <w:jc w:val="left"/>
              <w:textAlignment w:val="top"/>
              <w:rPr>
                <w:rFonts w:asciiTheme="minorEastAsia" w:eastAsiaTheme="minorEastAsia" w:hAnsiTheme="minorEastAsia" w:cs="宋体"/>
                <w:sz w:val="24"/>
              </w:rPr>
            </w:pPr>
            <w:r w:rsidRPr="00F50BD8">
              <w:rPr>
                <w:rFonts w:asciiTheme="minorEastAsia" w:eastAsiaTheme="minorEastAsia" w:hAnsiTheme="minorEastAsia" w:cs="宋体" w:hint="eastAsia"/>
                <w:sz w:val="24"/>
              </w:rPr>
              <w:t>此表无数据</w:t>
            </w:r>
          </w:p>
        </w:tc>
        <w:tc>
          <w:tcPr>
            <w:tcW w:w="3284" w:type="dxa"/>
            <w:gridSpan w:val="2"/>
            <w:tcBorders>
              <w:top w:val="single" w:sz="4" w:space="0" w:color="000000"/>
              <w:left w:val="single" w:sz="4" w:space="0" w:color="000000"/>
              <w:bottom w:val="single" w:sz="4" w:space="0" w:color="000000"/>
              <w:right w:val="single" w:sz="4" w:space="0" w:color="000000"/>
            </w:tcBorders>
            <w:shd w:val="clear" w:color="auto" w:fill="auto"/>
          </w:tcPr>
          <w:p w14:paraId="0C05185B" w14:textId="77777777" w:rsidR="00946513" w:rsidRPr="00F50BD8" w:rsidRDefault="00946513" w:rsidP="00946513">
            <w:pPr>
              <w:widowControl/>
              <w:spacing w:line="320" w:lineRule="exact"/>
              <w:jc w:val="left"/>
              <w:textAlignment w:val="top"/>
              <w:rPr>
                <w:rFonts w:asciiTheme="minorEastAsia" w:eastAsiaTheme="minorEastAsia" w:hAnsiTheme="minorEastAsia" w:cs="宋体"/>
                <w:sz w:val="24"/>
              </w:rPr>
            </w:pPr>
          </w:p>
        </w:tc>
      </w:tr>
      <w:tr w:rsidR="00F50BD8" w14:paraId="25541248" w14:textId="77777777" w:rsidTr="00F50BD8">
        <w:trPr>
          <w:gridAfter w:val="1"/>
          <w:wAfter w:w="269" w:type="dxa"/>
          <w:trHeight w:val="540"/>
        </w:trPr>
        <w:tc>
          <w:tcPr>
            <w:tcW w:w="1786" w:type="dxa"/>
            <w:vMerge w:val="restart"/>
            <w:tcBorders>
              <w:top w:val="single" w:sz="4" w:space="0" w:color="000000"/>
              <w:left w:val="single" w:sz="4" w:space="0" w:color="000000"/>
              <w:right w:val="single" w:sz="4" w:space="0" w:color="000000"/>
            </w:tcBorders>
            <w:shd w:val="clear" w:color="auto" w:fill="auto"/>
            <w:vAlign w:val="center"/>
          </w:tcPr>
          <w:p w14:paraId="799B5381" w14:textId="77777777" w:rsidR="00946513" w:rsidRPr="00F50BD8" w:rsidRDefault="00946513" w:rsidP="00946513">
            <w:pPr>
              <w:widowControl/>
              <w:spacing w:line="320" w:lineRule="exact"/>
              <w:jc w:val="center"/>
              <w:textAlignment w:val="center"/>
              <w:rPr>
                <w:rFonts w:asciiTheme="minorEastAsia" w:eastAsiaTheme="minorEastAsia" w:hAnsiTheme="minorEastAsia" w:cs="仿宋_GB2312"/>
                <w:sz w:val="24"/>
              </w:rPr>
            </w:pPr>
            <w:r w:rsidRPr="00F50BD8">
              <w:rPr>
                <w:rFonts w:asciiTheme="minorEastAsia" w:eastAsiaTheme="minorEastAsia" w:hAnsiTheme="minorEastAsia" w:cs="仿宋_GB2312" w:hint="eastAsia"/>
                <w:kern w:val="0"/>
                <w:sz w:val="24"/>
                <w:lang w:bidi="ar"/>
              </w:rPr>
              <w:t>年度绩效指标完成情况</w:t>
            </w:r>
          </w:p>
        </w:tc>
        <w:tc>
          <w:tcPr>
            <w:tcW w:w="1032" w:type="dxa"/>
            <w:tcBorders>
              <w:top w:val="single" w:sz="4" w:space="0" w:color="000000"/>
              <w:left w:val="nil"/>
              <w:bottom w:val="single" w:sz="4" w:space="0" w:color="000000"/>
              <w:right w:val="single" w:sz="4" w:space="0" w:color="000000"/>
            </w:tcBorders>
            <w:shd w:val="clear" w:color="auto" w:fill="auto"/>
            <w:vAlign w:val="center"/>
          </w:tcPr>
          <w:p w14:paraId="56DF73D3" w14:textId="77777777" w:rsidR="00946513" w:rsidRPr="00F50BD8" w:rsidRDefault="00946513" w:rsidP="00946513">
            <w:pPr>
              <w:widowControl/>
              <w:spacing w:line="320" w:lineRule="exact"/>
              <w:jc w:val="center"/>
              <w:textAlignment w:val="center"/>
              <w:rPr>
                <w:rFonts w:asciiTheme="minorEastAsia" w:eastAsiaTheme="minorEastAsia" w:hAnsiTheme="minorEastAsia" w:cs="仿宋_GB2312"/>
                <w:kern w:val="0"/>
                <w:sz w:val="24"/>
                <w:lang w:bidi="ar"/>
              </w:rPr>
            </w:pPr>
            <w:r w:rsidRPr="00F50BD8">
              <w:rPr>
                <w:rFonts w:asciiTheme="minorEastAsia" w:eastAsiaTheme="minorEastAsia" w:hAnsiTheme="minorEastAsia" w:cs="仿宋_GB2312" w:hint="eastAsia"/>
                <w:kern w:val="0"/>
                <w:sz w:val="24"/>
                <w:lang w:bidi="ar"/>
              </w:rPr>
              <w:t>一级</w:t>
            </w:r>
          </w:p>
          <w:p w14:paraId="556B3826" w14:textId="77777777" w:rsidR="00946513" w:rsidRPr="00F50BD8" w:rsidRDefault="00946513" w:rsidP="00946513">
            <w:pPr>
              <w:widowControl/>
              <w:spacing w:line="320" w:lineRule="exact"/>
              <w:jc w:val="center"/>
              <w:textAlignment w:val="center"/>
              <w:rPr>
                <w:rFonts w:asciiTheme="minorEastAsia" w:eastAsiaTheme="minorEastAsia" w:hAnsiTheme="minorEastAsia" w:cs="仿宋_GB2312"/>
                <w:sz w:val="24"/>
              </w:rPr>
            </w:pPr>
            <w:r w:rsidRPr="00F50BD8">
              <w:rPr>
                <w:rFonts w:asciiTheme="minorEastAsia" w:eastAsiaTheme="minorEastAsia" w:hAnsiTheme="minorEastAsia" w:cs="仿宋_GB2312" w:hint="eastAsia"/>
                <w:kern w:val="0"/>
                <w:sz w:val="24"/>
                <w:lang w:bidi="ar"/>
              </w:rPr>
              <w:t>指标</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5E31F" w14:textId="77777777" w:rsidR="00946513" w:rsidRPr="00F50BD8" w:rsidRDefault="00946513" w:rsidP="00946513">
            <w:pPr>
              <w:widowControl/>
              <w:spacing w:line="320" w:lineRule="exact"/>
              <w:jc w:val="center"/>
              <w:textAlignment w:val="center"/>
              <w:rPr>
                <w:rFonts w:asciiTheme="minorEastAsia" w:eastAsiaTheme="minorEastAsia" w:hAnsiTheme="minorEastAsia" w:cs="仿宋_GB2312"/>
                <w:kern w:val="0"/>
                <w:sz w:val="24"/>
                <w:lang w:bidi="ar"/>
              </w:rPr>
            </w:pPr>
            <w:r w:rsidRPr="00F50BD8">
              <w:rPr>
                <w:rFonts w:asciiTheme="minorEastAsia" w:eastAsiaTheme="minorEastAsia" w:hAnsiTheme="minorEastAsia" w:cs="仿宋_GB2312" w:hint="eastAsia"/>
                <w:kern w:val="0"/>
                <w:sz w:val="24"/>
                <w:lang w:bidi="ar"/>
              </w:rPr>
              <w:t>二级</w:t>
            </w:r>
          </w:p>
          <w:p w14:paraId="32F6E385" w14:textId="77777777" w:rsidR="00946513" w:rsidRPr="00F50BD8" w:rsidRDefault="00946513" w:rsidP="00946513">
            <w:pPr>
              <w:widowControl/>
              <w:spacing w:line="320" w:lineRule="exact"/>
              <w:jc w:val="center"/>
              <w:textAlignment w:val="center"/>
              <w:rPr>
                <w:rFonts w:asciiTheme="minorEastAsia" w:eastAsiaTheme="minorEastAsia" w:hAnsiTheme="minorEastAsia" w:cs="仿宋_GB2312"/>
                <w:sz w:val="24"/>
              </w:rPr>
            </w:pPr>
            <w:r w:rsidRPr="00F50BD8">
              <w:rPr>
                <w:rFonts w:asciiTheme="minorEastAsia" w:eastAsiaTheme="minorEastAsia" w:hAnsiTheme="minorEastAsia" w:cs="仿宋_GB2312" w:hint="eastAsia"/>
                <w:kern w:val="0"/>
                <w:sz w:val="24"/>
                <w:lang w:bidi="ar"/>
              </w:rPr>
              <w:t>指标</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33531" w14:textId="77777777" w:rsidR="00946513" w:rsidRPr="00F50BD8" w:rsidRDefault="00946513" w:rsidP="00946513">
            <w:pPr>
              <w:widowControl/>
              <w:spacing w:line="320" w:lineRule="exact"/>
              <w:jc w:val="center"/>
              <w:textAlignment w:val="center"/>
              <w:rPr>
                <w:rFonts w:asciiTheme="minorEastAsia" w:eastAsiaTheme="minorEastAsia" w:hAnsiTheme="minorEastAsia" w:cs="仿宋_GB2312"/>
                <w:kern w:val="0"/>
                <w:sz w:val="24"/>
                <w:lang w:bidi="ar"/>
              </w:rPr>
            </w:pPr>
            <w:r w:rsidRPr="00F50BD8">
              <w:rPr>
                <w:rFonts w:asciiTheme="minorEastAsia" w:eastAsiaTheme="minorEastAsia" w:hAnsiTheme="minorEastAsia" w:cs="仿宋_GB2312" w:hint="eastAsia"/>
                <w:kern w:val="0"/>
                <w:sz w:val="24"/>
                <w:lang w:bidi="ar"/>
              </w:rPr>
              <w:t>三级</w:t>
            </w:r>
          </w:p>
          <w:p w14:paraId="789C6466" w14:textId="77777777" w:rsidR="00946513" w:rsidRPr="00F50BD8" w:rsidRDefault="00946513" w:rsidP="00946513">
            <w:pPr>
              <w:widowControl/>
              <w:spacing w:line="320" w:lineRule="exact"/>
              <w:jc w:val="center"/>
              <w:textAlignment w:val="center"/>
              <w:rPr>
                <w:rFonts w:asciiTheme="minorEastAsia" w:eastAsiaTheme="minorEastAsia" w:hAnsiTheme="minorEastAsia" w:cs="仿宋_GB2312"/>
                <w:sz w:val="24"/>
              </w:rPr>
            </w:pPr>
            <w:r w:rsidRPr="00F50BD8">
              <w:rPr>
                <w:rFonts w:asciiTheme="minorEastAsia" w:eastAsiaTheme="minorEastAsia" w:hAnsiTheme="minorEastAsia" w:cs="仿宋_GB2312" w:hint="eastAsia"/>
                <w:kern w:val="0"/>
                <w:sz w:val="24"/>
                <w:lang w:bidi="ar"/>
              </w:rPr>
              <w:t>指标</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4A7D3" w14:textId="77777777" w:rsidR="00946513" w:rsidRPr="00F50BD8" w:rsidRDefault="00946513" w:rsidP="00946513">
            <w:pPr>
              <w:widowControl/>
              <w:spacing w:line="320" w:lineRule="exact"/>
              <w:jc w:val="center"/>
              <w:textAlignment w:val="center"/>
              <w:rPr>
                <w:rFonts w:asciiTheme="minorEastAsia" w:eastAsiaTheme="minorEastAsia" w:hAnsiTheme="minorEastAsia" w:cs="仿宋_GB2312"/>
                <w:sz w:val="24"/>
              </w:rPr>
            </w:pPr>
            <w:r w:rsidRPr="00F50BD8">
              <w:rPr>
                <w:rFonts w:asciiTheme="minorEastAsia" w:eastAsiaTheme="minorEastAsia" w:hAnsiTheme="minorEastAsia" w:cs="仿宋_GB2312" w:hint="eastAsia"/>
                <w:kern w:val="0"/>
                <w:sz w:val="24"/>
                <w:lang w:bidi="ar"/>
              </w:rPr>
              <w:t>预期指标值</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70C69" w14:textId="77777777" w:rsidR="00946513" w:rsidRPr="00F50BD8" w:rsidRDefault="00946513" w:rsidP="00946513">
            <w:pPr>
              <w:widowControl/>
              <w:spacing w:line="320" w:lineRule="exact"/>
              <w:jc w:val="center"/>
              <w:textAlignment w:val="center"/>
              <w:rPr>
                <w:rFonts w:asciiTheme="minorEastAsia" w:eastAsiaTheme="minorEastAsia" w:hAnsiTheme="minorEastAsia" w:cs="仿宋_GB2312"/>
                <w:sz w:val="24"/>
              </w:rPr>
            </w:pPr>
            <w:r w:rsidRPr="00F50BD8">
              <w:rPr>
                <w:rFonts w:asciiTheme="minorEastAsia" w:eastAsiaTheme="minorEastAsia" w:hAnsiTheme="minorEastAsia" w:cs="仿宋_GB2312" w:hint="eastAsia"/>
                <w:kern w:val="0"/>
                <w:sz w:val="24"/>
                <w:lang w:bidi="ar"/>
              </w:rPr>
              <w:t>实际完成指标值</w:t>
            </w:r>
          </w:p>
        </w:tc>
      </w:tr>
      <w:tr w:rsidR="00F50BD8" w14:paraId="696E1A61" w14:textId="77777777" w:rsidTr="00F50BD8">
        <w:trPr>
          <w:gridAfter w:val="1"/>
          <w:wAfter w:w="269" w:type="dxa"/>
          <w:trHeight w:val="322"/>
        </w:trPr>
        <w:tc>
          <w:tcPr>
            <w:tcW w:w="1786" w:type="dxa"/>
            <w:vMerge/>
            <w:tcBorders>
              <w:left w:val="single" w:sz="4" w:space="0" w:color="000000"/>
              <w:right w:val="single" w:sz="4" w:space="0" w:color="000000"/>
            </w:tcBorders>
            <w:shd w:val="clear" w:color="auto" w:fill="auto"/>
            <w:vAlign w:val="center"/>
          </w:tcPr>
          <w:p w14:paraId="254E0AA2" w14:textId="77777777" w:rsidR="00946513" w:rsidRPr="00F50BD8" w:rsidRDefault="00946513" w:rsidP="00946513">
            <w:pPr>
              <w:spacing w:line="320" w:lineRule="exact"/>
              <w:jc w:val="center"/>
              <w:rPr>
                <w:rFonts w:asciiTheme="minorEastAsia" w:eastAsiaTheme="minorEastAsia" w:hAnsiTheme="minorEastAsia" w:cs="仿宋_GB2312"/>
                <w:sz w:val="24"/>
              </w:rPr>
            </w:pPr>
          </w:p>
        </w:tc>
        <w:tc>
          <w:tcPr>
            <w:tcW w:w="10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FA9E5A" w14:textId="77777777" w:rsidR="00946513" w:rsidRPr="00F50BD8" w:rsidRDefault="00946513" w:rsidP="00946513">
            <w:pPr>
              <w:widowControl/>
              <w:spacing w:line="320" w:lineRule="exact"/>
              <w:jc w:val="center"/>
              <w:textAlignment w:val="bottom"/>
              <w:rPr>
                <w:rFonts w:asciiTheme="minorEastAsia" w:eastAsiaTheme="minorEastAsia" w:hAnsiTheme="minorEastAsia" w:cs="仿宋_GB2312"/>
                <w:kern w:val="0"/>
                <w:sz w:val="24"/>
                <w:lang w:bidi="ar"/>
              </w:rPr>
            </w:pPr>
            <w:r w:rsidRPr="00F50BD8">
              <w:rPr>
                <w:rFonts w:asciiTheme="minorEastAsia" w:eastAsiaTheme="minorEastAsia" w:hAnsiTheme="minorEastAsia" w:cs="仿宋_GB2312" w:hint="eastAsia"/>
                <w:kern w:val="0"/>
                <w:sz w:val="24"/>
                <w:lang w:bidi="ar"/>
              </w:rPr>
              <w:t>完成</w:t>
            </w:r>
          </w:p>
          <w:p w14:paraId="5299B0B2" w14:textId="77777777" w:rsidR="00946513" w:rsidRPr="00F50BD8" w:rsidRDefault="00946513" w:rsidP="00946513">
            <w:pPr>
              <w:widowControl/>
              <w:spacing w:line="320" w:lineRule="exact"/>
              <w:jc w:val="center"/>
              <w:textAlignment w:val="bottom"/>
              <w:rPr>
                <w:rFonts w:asciiTheme="minorEastAsia" w:eastAsiaTheme="minorEastAsia" w:hAnsiTheme="minorEastAsia" w:cs="仿宋_GB2312"/>
                <w:sz w:val="24"/>
              </w:rPr>
            </w:pPr>
            <w:r w:rsidRPr="00F50BD8">
              <w:rPr>
                <w:rFonts w:asciiTheme="minorEastAsia" w:eastAsiaTheme="minorEastAsia" w:hAnsiTheme="minorEastAsia" w:cs="仿宋_GB2312" w:hint="eastAsia"/>
                <w:kern w:val="0"/>
                <w:sz w:val="24"/>
                <w:lang w:bidi="ar"/>
              </w:rPr>
              <w:t>指标</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1C79DF" w14:textId="77777777" w:rsidR="00946513" w:rsidRPr="00F50BD8" w:rsidRDefault="00946513" w:rsidP="00946513">
            <w:pPr>
              <w:widowControl/>
              <w:spacing w:line="320" w:lineRule="exact"/>
              <w:jc w:val="center"/>
              <w:textAlignment w:val="bottom"/>
              <w:rPr>
                <w:rFonts w:asciiTheme="minorEastAsia" w:eastAsiaTheme="minorEastAsia" w:hAnsiTheme="minorEastAsia" w:cs="仿宋_GB2312"/>
                <w:sz w:val="24"/>
              </w:rPr>
            </w:pPr>
            <w:r w:rsidRPr="00F50BD8">
              <w:rPr>
                <w:rFonts w:asciiTheme="minorEastAsia" w:eastAsiaTheme="minorEastAsia" w:hAnsiTheme="minorEastAsia" w:cs="仿宋_GB2312" w:hint="eastAsia"/>
                <w:kern w:val="0"/>
                <w:sz w:val="24"/>
                <w:lang w:bidi="ar"/>
              </w:rPr>
              <w:t>数量指标</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7C5EB6" w14:textId="77777777" w:rsidR="00946513" w:rsidRPr="00F50BD8" w:rsidRDefault="00946513" w:rsidP="00946513">
            <w:pPr>
              <w:widowControl/>
              <w:spacing w:line="320" w:lineRule="exact"/>
              <w:jc w:val="center"/>
              <w:textAlignment w:val="bottom"/>
              <w:rPr>
                <w:rFonts w:asciiTheme="minorEastAsia" w:eastAsiaTheme="minorEastAsia" w:hAnsiTheme="minorEastAsia" w:cs="仿宋_GB2312"/>
                <w:sz w:val="24"/>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4A7250" w14:textId="77777777" w:rsidR="00946513" w:rsidRPr="00F50BD8" w:rsidRDefault="00946513" w:rsidP="00946513">
            <w:pPr>
              <w:widowControl/>
              <w:spacing w:line="320" w:lineRule="exact"/>
              <w:jc w:val="center"/>
              <w:textAlignment w:val="bottom"/>
              <w:rPr>
                <w:rFonts w:asciiTheme="minorEastAsia" w:eastAsiaTheme="minorEastAsia" w:hAnsiTheme="minorEastAsia" w:cs="仿宋_GB2312"/>
                <w:sz w:val="24"/>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104D32" w14:textId="77777777" w:rsidR="00946513" w:rsidRPr="00F50BD8" w:rsidRDefault="00946513" w:rsidP="00946513">
            <w:pPr>
              <w:widowControl/>
              <w:spacing w:line="320" w:lineRule="exact"/>
              <w:jc w:val="center"/>
              <w:textAlignment w:val="bottom"/>
              <w:rPr>
                <w:rFonts w:asciiTheme="minorEastAsia" w:eastAsiaTheme="minorEastAsia" w:hAnsiTheme="minorEastAsia" w:cs="仿宋_GB2312"/>
                <w:sz w:val="24"/>
              </w:rPr>
            </w:pPr>
          </w:p>
        </w:tc>
      </w:tr>
      <w:tr w:rsidR="00F50BD8" w14:paraId="3D692987" w14:textId="77777777" w:rsidTr="00F50BD8">
        <w:trPr>
          <w:gridAfter w:val="1"/>
          <w:wAfter w:w="269" w:type="dxa"/>
          <w:trHeight w:val="322"/>
        </w:trPr>
        <w:tc>
          <w:tcPr>
            <w:tcW w:w="1786" w:type="dxa"/>
            <w:vMerge/>
            <w:tcBorders>
              <w:left w:val="single" w:sz="4" w:space="0" w:color="000000"/>
              <w:right w:val="single" w:sz="4" w:space="0" w:color="000000"/>
            </w:tcBorders>
            <w:shd w:val="clear" w:color="auto" w:fill="auto"/>
            <w:vAlign w:val="center"/>
          </w:tcPr>
          <w:p w14:paraId="3FF6E351" w14:textId="77777777" w:rsidR="00946513" w:rsidRPr="00F50BD8" w:rsidRDefault="00946513" w:rsidP="00946513">
            <w:pPr>
              <w:spacing w:line="320" w:lineRule="exact"/>
              <w:jc w:val="center"/>
              <w:rPr>
                <w:rFonts w:asciiTheme="minorEastAsia" w:eastAsiaTheme="minorEastAsia" w:hAnsiTheme="minorEastAsia" w:cs="仿宋_GB2312"/>
                <w:sz w:val="24"/>
              </w:rPr>
            </w:pPr>
          </w:p>
        </w:tc>
        <w:tc>
          <w:tcPr>
            <w:tcW w:w="103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D7B64D3" w14:textId="77777777" w:rsidR="00946513" w:rsidRPr="00F50BD8" w:rsidRDefault="00946513" w:rsidP="00946513">
            <w:pPr>
              <w:spacing w:line="320" w:lineRule="exact"/>
              <w:jc w:val="center"/>
              <w:rPr>
                <w:rFonts w:asciiTheme="minorEastAsia" w:eastAsiaTheme="minorEastAsia" w:hAnsiTheme="minorEastAsia" w:cs="仿宋_GB2312"/>
                <w:sz w:val="24"/>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D80105" w14:textId="77777777" w:rsidR="00946513" w:rsidRPr="00F50BD8" w:rsidRDefault="00946513" w:rsidP="00946513">
            <w:pPr>
              <w:widowControl/>
              <w:spacing w:line="320" w:lineRule="exact"/>
              <w:jc w:val="center"/>
              <w:textAlignment w:val="bottom"/>
              <w:rPr>
                <w:rFonts w:asciiTheme="minorEastAsia" w:eastAsiaTheme="minorEastAsia" w:hAnsiTheme="minorEastAsia" w:cs="仿宋_GB2312"/>
                <w:sz w:val="24"/>
              </w:rPr>
            </w:pPr>
            <w:r w:rsidRPr="00F50BD8">
              <w:rPr>
                <w:rFonts w:asciiTheme="minorEastAsia" w:eastAsiaTheme="minorEastAsia" w:hAnsiTheme="minorEastAsia" w:cs="仿宋_GB2312" w:hint="eastAsia"/>
                <w:kern w:val="0"/>
                <w:sz w:val="24"/>
                <w:lang w:bidi="ar"/>
              </w:rPr>
              <w:t>质量指标</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ABD4C9" w14:textId="77777777" w:rsidR="00946513" w:rsidRPr="00F50BD8" w:rsidRDefault="00946513" w:rsidP="00946513">
            <w:pPr>
              <w:widowControl/>
              <w:spacing w:line="320" w:lineRule="exact"/>
              <w:jc w:val="center"/>
              <w:textAlignment w:val="bottom"/>
              <w:rPr>
                <w:rFonts w:asciiTheme="minorEastAsia" w:eastAsiaTheme="minorEastAsia" w:hAnsiTheme="minorEastAsia" w:cs="仿宋_GB2312"/>
                <w:sz w:val="24"/>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0F172A" w14:textId="77777777" w:rsidR="00946513" w:rsidRPr="00F50BD8" w:rsidRDefault="00946513" w:rsidP="00946513">
            <w:pPr>
              <w:widowControl/>
              <w:spacing w:line="320" w:lineRule="exact"/>
              <w:jc w:val="center"/>
              <w:textAlignment w:val="bottom"/>
              <w:rPr>
                <w:rFonts w:asciiTheme="minorEastAsia" w:eastAsiaTheme="minorEastAsia" w:hAnsiTheme="minorEastAsia" w:cs="仿宋_GB2312"/>
                <w:sz w:val="24"/>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F85F33" w14:textId="77777777" w:rsidR="00946513" w:rsidRPr="00F50BD8" w:rsidRDefault="00946513" w:rsidP="00946513">
            <w:pPr>
              <w:widowControl/>
              <w:spacing w:line="320" w:lineRule="exact"/>
              <w:jc w:val="center"/>
              <w:textAlignment w:val="bottom"/>
              <w:rPr>
                <w:rFonts w:asciiTheme="minorEastAsia" w:eastAsiaTheme="minorEastAsia" w:hAnsiTheme="minorEastAsia" w:cs="仿宋_GB2312"/>
                <w:sz w:val="24"/>
              </w:rPr>
            </w:pPr>
          </w:p>
        </w:tc>
      </w:tr>
      <w:tr w:rsidR="00F50BD8" w14:paraId="2BE01B0E" w14:textId="77777777" w:rsidTr="00F50BD8">
        <w:trPr>
          <w:gridAfter w:val="1"/>
          <w:wAfter w:w="269" w:type="dxa"/>
          <w:trHeight w:val="322"/>
        </w:trPr>
        <w:tc>
          <w:tcPr>
            <w:tcW w:w="1786" w:type="dxa"/>
            <w:vMerge/>
            <w:tcBorders>
              <w:left w:val="single" w:sz="4" w:space="0" w:color="000000"/>
              <w:right w:val="single" w:sz="4" w:space="0" w:color="000000"/>
            </w:tcBorders>
            <w:shd w:val="clear" w:color="auto" w:fill="auto"/>
            <w:vAlign w:val="center"/>
          </w:tcPr>
          <w:p w14:paraId="066AFF95" w14:textId="77777777" w:rsidR="00946513" w:rsidRPr="00F50BD8" w:rsidRDefault="00946513" w:rsidP="00946513">
            <w:pPr>
              <w:spacing w:line="320" w:lineRule="exact"/>
              <w:jc w:val="center"/>
              <w:rPr>
                <w:rFonts w:asciiTheme="minorEastAsia" w:eastAsiaTheme="minorEastAsia" w:hAnsiTheme="minorEastAsia" w:cs="仿宋_GB2312"/>
                <w:sz w:val="24"/>
              </w:rPr>
            </w:pPr>
          </w:p>
        </w:tc>
        <w:tc>
          <w:tcPr>
            <w:tcW w:w="103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1DB9AF2" w14:textId="77777777" w:rsidR="00946513" w:rsidRPr="00F50BD8" w:rsidRDefault="00946513" w:rsidP="00946513">
            <w:pPr>
              <w:spacing w:line="320" w:lineRule="exact"/>
              <w:jc w:val="center"/>
              <w:rPr>
                <w:rFonts w:asciiTheme="minorEastAsia" w:eastAsiaTheme="minorEastAsia" w:hAnsiTheme="minorEastAsia" w:cs="仿宋_GB2312"/>
                <w:sz w:val="24"/>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D40902" w14:textId="77777777" w:rsidR="00946513" w:rsidRPr="00F50BD8" w:rsidRDefault="00946513" w:rsidP="00946513">
            <w:pPr>
              <w:widowControl/>
              <w:spacing w:line="320" w:lineRule="exact"/>
              <w:jc w:val="center"/>
              <w:textAlignment w:val="bottom"/>
              <w:rPr>
                <w:rFonts w:asciiTheme="minorEastAsia" w:eastAsiaTheme="minorEastAsia" w:hAnsiTheme="minorEastAsia" w:cs="仿宋_GB2312"/>
                <w:sz w:val="24"/>
              </w:rPr>
            </w:pPr>
            <w:r w:rsidRPr="00F50BD8">
              <w:rPr>
                <w:rFonts w:asciiTheme="minorEastAsia" w:eastAsiaTheme="minorEastAsia" w:hAnsiTheme="minorEastAsia" w:cs="仿宋_GB2312" w:hint="eastAsia"/>
                <w:kern w:val="0"/>
                <w:sz w:val="24"/>
                <w:lang w:bidi="ar"/>
              </w:rPr>
              <w:t>时效指标</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6A7C6D" w14:textId="77777777" w:rsidR="00946513" w:rsidRPr="00F50BD8" w:rsidRDefault="00946513" w:rsidP="00946513">
            <w:pPr>
              <w:widowControl/>
              <w:spacing w:line="320" w:lineRule="exact"/>
              <w:jc w:val="center"/>
              <w:textAlignment w:val="bottom"/>
              <w:rPr>
                <w:rFonts w:asciiTheme="minorEastAsia" w:eastAsiaTheme="minorEastAsia" w:hAnsiTheme="minorEastAsia" w:cs="仿宋_GB2312"/>
                <w:sz w:val="24"/>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342E40" w14:textId="77777777" w:rsidR="00946513" w:rsidRPr="00F50BD8" w:rsidRDefault="00946513" w:rsidP="00946513">
            <w:pPr>
              <w:widowControl/>
              <w:spacing w:line="320" w:lineRule="exact"/>
              <w:jc w:val="center"/>
              <w:textAlignment w:val="bottom"/>
              <w:rPr>
                <w:rFonts w:asciiTheme="minorEastAsia" w:eastAsiaTheme="minorEastAsia" w:hAnsiTheme="minorEastAsia" w:cs="仿宋_GB2312"/>
                <w:sz w:val="24"/>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DF2020" w14:textId="77777777" w:rsidR="00946513" w:rsidRPr="00F50BD8" w:rsidRDefault="00946513" w:rsidP="00946513">
            <w:pPr>
              <w:widowControl/>
              <w:spacing w:line="320" w:lineRule="exact"/>
              <w:jc w:val="center"/>
              <w:textAlignment w:val="bottom"/>
              <w:rPr>
                <w:rFonts w:asciiTheme="minorEastAsia" w:eastAsiaTheme="minorEastAsia" w:hAnsiTheme="minorEastAsia" w:cs="仿宋_GB2312"/>
                <w:sz w:val="24"/>
              </w:rPr>
            </w:pPr>
          </w:p>
        </w:tc>
      </w:tr>
      <w:tr w:rsidR="00F50BD8" w14:paraId="6CE3B094" w14:textId="77777777" w:rsidTr="00F50BD8">
        <w:trPr>
          <w:gridAfter w:val="1"/>
          <w:wAfter w:w="269" w:type="dxa"/>
          <w:trHeight w:val="373"/>
        </w:trPr>
        <w:tc>
          <w:tcPr>
            <w:tcW w:w="1786" w:type="dxa"/>
            <w:vMerge/>
            <w:tcBorders>
              <w:left w:val="single" w:sz="4" w:space="0" w:color="000000"/>
              <w:right w:val="single" w:sz="4" w:space="0" w:color="000000"/>
            </w:tcBorders>
            <w:shd w:val="clear" w:color="auto" w:fill="auto"/>
            <w:vAlign w:val="center"/>
          </w:tcPr>
          <w:p w14:paraId="4F7AC11A" w14:textId="77777777" w:rsidR="00946513" w:rsidRPr="00F50BD8" w:rsidRDefault="00946513" w:rsidP="00946513">
            <w:pPr>
              <w:spacing w:line="320" w:lineRule="exact"/>
              <w:jc w:val="center"/>
              <w:rPr>
                <w:rFonts w:asciiTheme="minorEastAsia" w:eastAsiaTheme="minorEastAsia" w:hAnsiTheme="minorEastAsia" w:cs="仿宋_GB2312"/>
                <w:sz w:val="24"/>
              </w:rPr>
            </w:pPr>
          </w:p>
        </w:tc>
        <w:tc>
          <w:tcPr>
            <w:tcW w:w="103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34ED431" w14:textId="77777777" w:rsidR="00946513" w:rsidRPr="00F50BD8" w:rsidRDefault="00946513" w:rsidP="00946513">
            <w:pPr>
              <w:spacing w:line="320" w:lineRule="exact"/>
              <w:jc w:val="center"/>
              <w:rPr>
                <w:rFonts w:asciiTheme="minorEastAsia" w:eastAsiaTheme="minorEastAsia" w:hAnsiTheme="minorEastAsia" w:cs="仿宋_GB2312"/>
                <w:sz w:val="24"/>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2F3C28" w14:textId="77777777" w:rsidR="00946513" w:rsidRPr="00F50BD8" w:rsidRDefault="00946513" w:rsidP="00946513">
            <w:pPr>
              <w:widowControl/>
              <w:spacing w:line="320" w:lineRule="exact"/>
              <w:jc w:val="center"/>
              <w:textAlignment w:val="bottom"/>
              <w:rPr>
                <w:rFonts w:asciiTheme="minorEastAsia" w:eastAsiaTheme="minorEastAsia" w:hAnsiTheme="minorEastAsia" w:cs="仿宋_GB2312"/>
                <w:sz w:val="24"/>
              </w:rPr>
            </w:pPr>
            <w:r w:rsidRPr="00F50BD8">
              <w:rPr>
                <w:rFonts w:asciiTheme="minorEastAsia" w:eastAsiaTheme="minorEastAsia" w:hAnsiTheme="minorEastAsia" w:cs="仿宋_GB2312" w:hint="eastAsia"/>
                <w:kern w:val="0"/>
                <w:sz w:val="24"/>
                <w:lang w:bidi="ar"/>
              </w:rPr>
              <w:t>成本指标</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23BB00" w14:textId="77777777" w:rsidR="00946513" w:rsidRPr="00F50BD8" w:rsidRDefault="00946513" w:rsidP="00946513">
            <w:pPr>
              <w:widowControl/>
              <w:spacing w:line="320" w:lineRule="exact"/>
              <w:jc w:val="center"/>
              <w:textAlignment w:val="bottom"/>
              <w:rPr>
                <w:rFonts w:asciiTheme="minorEastAsia" w:eastAsiaTheme="minorEastAsia" w:hAnsiTheme="minorEastAsia" w:cs="仿宋_GB2312"/>
                <w:sz w:val="24"/>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C9BB35" w14:textId="77777777" w:rsidR="00946513" w:rsidRPr="00F50BD8" w:rsidRDefault="00946513" w:rsidP="00946513">
            <w:pPr>
              <w:widowControl/>
              <w:spacing w:line="320" w:lineRule="exact"/>
              <w:jc w:val="center"/>
              <w:textAlignment w:val="bottom"/>
              <w:rPr>
                <w:rFonts w:asciiTheme="minorEastAsia" w:eastAsiaTheme="minorEastAsia" w:hAnsiTheme="minorEastAsia" w:cs="仿宋_GB2312"/>
                <w:sz w:val="24"/>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1F8950" w14:textId="77777777" w:rsidR="00946513" w:rsidRPr="00F50BD8" w:rsidRDefault="00946513" w:rsidP="00946513">
            <w:pPr>
              <w:widowControl/>
              <w:spacing w:line="320" w:lineRule="exact"/>
              <w:jc w:val="center"/>
              <w:textAlignment w:val="bottom"/>
              <w:rPr>
                <w:rFonts w:asciiTheme="minorEastAsia" w:eastAsiaTheme="minorEastAsia" w:hAnsiTheme="minorEastAsia" w:cs="仿宋_GB2312"/>
                <w:sz w:val="24"/>
              </w:rPr>
            </w:pPr>
          </w:p>
        </w:tc>
      </w:tr>
      <w:tr w:rsidR="00F50BD8" w14:paraId="2F3A8990" w14:textId="77777777" w:rsidTr="00F50BD8">
        <w:trPr>
          <w:gridAfter w:val="1"/>
          <w:wAfter w:w="269" w:type="dxa"/>
          <w:trHeight w:val="373"/>
        </w:trPr>
        <w:tc>
          <w:tcPr>
            <w:tcW w:w="1786" w:type="dxa"/>
            <w:vMerge/>
            <w:tcBorders>
              <w:left w:val="single" w:sz="4" w:space="0" w:color="000000"/>
              <w:right w:val="single" w:sz="4" w:space="0" w:color="000000"/>
            </w:tcBorders>
            <w:shd w:val="clear" w:color="auto" w:fill="auto"/>
            <w:vAlign w:val="center"/>
          </w:tcPr>
          <w:p w14:paraId="75FA1AF8" w14:textId="77777777" w:rsidR="00946513" w:rsidRPr="00F50BD8" w:rsidRDefault="00946513" w:rsidP="00946513">
            <w:pPr>
              <w:spacing w:line="320" w:lineRule="exact"/>
              <w:jc w:val="center"/>
              <w:rPr>
                <w:rFonts w:asciiTheme="minorEastAsia" w:eastAsiaTheme="minorEastAsia" w:hAnsiTheme="minorEastAsia" w:cs="仿宋_GB2312"/>
                <w:sz w:val="24"/>
              </w:rPr>
            </w:pPr>
          </w:p>
        </w:tc>
        <w:tc>
          <w:tcPr>
            <w:tcW w:w="10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6E98A04" w14:textId="77777777" w:rsidR="00946513" w:rsidRPr="00F50BD8" w:rsidRDefault="00946513" w:rsidP="00946513">
            <w:pPr>
              <w:widowControl/>
              <w:spacing w:line="320" w:lineRule="exact"/>
              <w:jc w:val="center"/>
              <w:textAlignment w:val="bottom"/>
              <w:rPr>
                <w:rFonts w:asciiTheme="minorEastAsia" w:eastAsiaTheme="minorEastAsia" w:hAnsiTheme="minorEastAsia" w:cs="仿宋_GB2312"/>
                <w:sz w:val="24"/>
              </w:rPr>
            </w:pPr>
            <w:r w:rsidRPr="00F50BD8">
              <w:rPr>
                <w:rFonts w:asciiTheme="minorEastAsia" w:eastAsiaTheme="minorEastAsia" w:hAnsiTheme="minorEastAsia" w:cs="仿宋_GB2312" w:hint="eastAsia"/>
                <w:kern w:val="0"/>
                <w:sz w:val="24"/>
                <w:lang w:bidi="ar"/>
              </w:rPr>
              <w:t>效益</w:t>
            </w:r>
            <w:r w:rsidRPr="00F50BD8">
              <w:rPr>
                <w:rFonts w:asciiTheme="minorEastAsia" w:eastAsiaTheme="minorEastAsia" w:hAnsiTheme="minorEastAsia" w:cs="仿宋_GB2312" w:hint="eastAsia"/>
                <w:kern w:val="0"/>
                <w:sz w:val="24"/>
                <w:lang w:bidi="ar"/>
              </w:rPr>
              <w:br/>
              <w:t>指标</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6080EA" w14:textId="77777777" w:rsidR="00946513" w:rsidRPr="00F50BD8" w:rsidRDefault="00946513" w:rsidP="00946513">
            <w:pPr>
              <w:widowControl/>
              <w:spacing w:line="320" w:lineRule="exact"/>
              <w:jc w:val="center"/>
              <w:textAlignment w:val="bottom"/>
              <w:rPr>
                <w:rFonts w:asciiTheme="minorEastAsia" w:eastAsiaTheme="minorEastAsia" w:hAnsiTheme="minorEastAsia" w:cs="仿宋_GB2312"/>
                <w:sz w:val="24"/>
              </w:rPr>
            </w:pPr>
            <w:r w:rsidRPr="00F50BD8">
              <w:rPr>
                <w:rFonts w:asciiTheme="minorEastAsia" w:eastAsiaTheme="minorEastAsia" w:hAnsiTheme="minorEastAsia" w:cs="仿宋_GB2312" w:hint="eastAsia"/>
                <w:kern w:val="0"/>
                <w:sz w:val="24"/>
                <w:lang w:bidi="ar"/>
              </w:rPr>
              <w:t>经济效益  指标</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3E5318" w14:textId="77777777" w:rsidR="00946513" w:rsidRPr="00F50BD8" w:rsidRDefault="00946513" w:rsidP="00946513">
            <w:pPr>
              <w:widowControl/>
              <w:spacing w:line="320" w:lineRule="exact"/>
              <w:jc w:val="center"/>
              <w:textAlignment w:val="bottom"/>
              <w:rPr>
                <w:rFonts w:asciiTheme="minorEastAsia" w:eastAsiaTheme="minorEastAsia" w:hAnsiTheme="minorEastAsia" w:cs="仿宋_GB2312"/>
                <w:sz w:val="24"/>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06A17F" w14:textId="77777777" w:rsidR="00946513" w:rsidRPr="00F50BD8" w:rsidRDefault="00946513" w:rsidP="00946513">
            <w:pPr>
              <w:widowControl/>
              <w:spacing w:line="320" w:lineRule="exact"/>
              <w:jc w:val="center"/>
              <w:textAlignment w:val="bottom"/>
              <w:rPr>
                <w:rFonts w:asciiTheme="minorEastAsia" w:eastAsiaTheme="minorEastAsia" w:hAnsiTheme="minorEastAsia" w:cs="仿宋_GB2312"/>
                <w:sz w:val="24"/>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6E86E9" w14:textId="77777777" w:rsidR="00946513" w:rsidRPr="00F50BD8" w:rsidRDefault="00946513" w:rsidP="00946513">
            <w:pPr>
              <w:widowControl/>
              <w:spacing w:line="320" w:lineRule="exact"/>
              <w:jc w:val="center"/>
              <w:textAlignment w:val="bottom"/>
              <w:rPr>
                <w:rFonts w:asciiTheme="minorEastAsia" w:eastAsiaTheme="minorEastAsia" w:hAnsiTheme="minorEastAsia" w:cs="仿宋_GB2312"/>
                <w:sz w:val="24"/>
              </w:rPr>
            </w:pPr>
          </w:p>
        </w:tc>
      </w:tr>
      <w:tr w:rsidR="00F50BD8" w14:paraId="328CB944" w14:textId="77777777" w:rsidTr="00F50BD8">
        <w:trPr>
          <w:gridAfter w:val="1"/>
          <w:wAfter w:w="269" w:type="dxa"/>
          <w:trHeight w:val="373"/>
        </w:trPr>
        <w:tc>
          <w:tcPr>
            <w:tcW w:w="1786" w:type="dxa"/>
            <w:vMerge/>
            <w:tcBorders>
              <w:left w:val="single" w:sz="4" w:space="0" w:color="000000"/>
              <w:right w:val="single" w:sz="4" w:space="0" w:color="000000"/>
            </w:tcBorders>
            <w:shd w:val="clear" w:color="auto" w:fill="auto"/>
            <w:vAlign w:val="center"/>
          </w:tcPr>
          <w:p w14:paraId="73BC28E2" w14:textId="77777777" w:rsidR="00946513" w:rsidRPr="00F50BD8" w:rsidRDefault="00946513" w:rsidP="00946513">
            <w:pPr>
              <w:spacing w:line="320" w:lineRule="exact"/>
              <w:jc w:val="center"/>
              <w:rPr>
                <w:rFonts w:asciiTheme="minorEastAsia" w:eastAsiaTheme="minorEastAsia" w:hAnsiTheme="minorEastAsia" w:cs="仿宋_GB2312"/>
                <w:sz w:val="24"/>
              </w:rPr>
            </w:pPr>
          </w:p>
        </w:tc>
        <w:tc>
          <w:tcPr>
            <w:tcW w:w="103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479628F" w14:textId="77777777" w:rsidR="00946513" w:rsidRPr="00F50BD8" w:rsidRDefault="00946513" w:rsidP="00946513">
            <w:pPr>
              <w:spacing w:line="320" w:lineRule="exact"/>
              <w:jc w:val="center"/>
              <w:rPr>
                <w:rFonts w:asciiTheme="minorEastAsia" w:eastAsiaTheme="minorEastAsia" w:hAnsiTheme="minorEastAsia" w:cs="仿宋_GB2312"/>
                <w:sz w:val="24"/>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C6D68D" w14:textId="77777777" w:rsidR="00946513" w:rsidRPr="00F50BD8" w:rsidRDefault="00946513" w:rsidP="00946513">
            <w:pPr>
              <w:widowControl/>
              <w:spacing w:line="320" w:lineRule="exact"/>
              <w:jc w:val="center"/>
              <w:textAlignment w:val="bottom"/>
              <w:rPr>
                <w:rFonts w:asciiTheme="minorEastAsia" w:eastAsiaTheme="minorEastAsia" w:hAnsiTheme="minorEastAsia" w:cs="仿宋_GB2312"/>
                <w:sz w:val="24"/>
              </w:rPr>
            </w:pPr>
            <w:r w:rsidRPr="00F50BD8">
              <w:rPr>
                <w:rFonts w:asciiTheme="minorEastAsia" w:eastAsiaTheme="minorEastAsia" w:hAnsiTheme="minorEastAsia" w:cs="仿宋_GB2312" w:hint="eastAsia"/>
                <w:kern w:val="0"/>
                <w:sz w:val="24"/>
                <w:lang w:bidi="ar"/>
              </w:rPr>
              <w:t>社会效益  指标</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21A774" w14:textId="77777777" w:rsidR="00946513" w:rsidRPr="00F50BD8" w:rsidRDefault="00946513" w:rsidP="00946513">
            <w:pPr>
              <w:widowControl/>
              <w:spacing w:line="320" w:lineRule="exact"/>
              <w:jc w:val="center"/>
              <w:textAlignment w:val="bottom"/>
              <w:rPr>
                <w:rFonts w:asciiTheme="minorEastAsia" w:eastAsiaTheme="minorEastAsia" w:hAnsiTheme="minorEastAsia" w:cs="仿宋_GB2312"/>
                <w:sz w:val="24"/>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21EAE0" w14:textId="77777777" w:rsidR="00946513" w:rsidRPr="00F50BD8" w:rsidRDefault="00946513" w:rsidP="00946513">
            <w:pPr>
              <w:widowControl/>
              <w:spacing w:line="320" w:lineRule="exact"/>
              <w:jc w:val="center"/>
              <w:textAlignment w:val="bottom"/>
              <w:rPr>
                <w:rFonts w:asciiTheme="minorEastAsia" w:eastAsiaTheme="minorEastAsia" w:hAnsiTheme="minorEastAsia" w:cs="仿宋_GB2312"/>
                <w:sz w:val="24"/>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3C7622" w14:textId="77777777" w:rsidR="00946513" w:rsidRPr="00F50BD8" w:rsidRDefault="00946513" w:rsidP="00946513">
            <w:pPr>
              <w:widowControl/>
              <w:spacing w:line="320" w:lineRule="exact"/>
              <w:jc w:val="center"/>
              <w:textAlignment w:val="bottom"/>
              <w:rPr>
                <w:rFonts w:asciiTheme="minorEastAsia" w:eastAsiaTheme="minorEastAsia" w:hAnsiTheme="minorEastAsia" w:cs="仿宋_GB2312"/>
                <w:sz w:val="24"/>
              </w:rPr>
            </w:pPr>
          </w:p>
        </w:tc>
      </w:tr>
      <w:tr w:rsidR="00F50BD8" w14:paraId="33184E70" w14:textId="77777777" w:rsidTr="00F50BD8">
        <w:trPr>
          <w:gridAfter w:val="1"/>
          <w:wAfter w:w="269" w:type="dxa"/>
          <w:trHeight w:val="450"/>
        </w:trPr>
        <w:tc>
          <w:tcPr>
            <w:tcW w:w="1786" w:type="dxa"/>
            <w:vMerge/>
            <w:tcBorders>
              <w:left w:val="single" w:sz="4" w:space="0" w:color="000000"/>
              <w:right w:val="single" w:sz="4" w:space="0" w:color="000000"/>
            </w:tcBorders>
            <w:shd w:val="clear" w:color="auto" w:fill="auto"/>
            <w:vAlign w:val="center"/>
          </w:tcPr>
          <w:p w14:paraId="5BAC210C" w14:textId="77777777" w:rsidR="00946513" w:rsidRPr="00F50BD8" w:rsidRDefault="00946513" w:rsidP="00946513">
            <w:pPr>
              <w:spacing w:line="320" w:lineRule="exact"/>
              <w:jc w:val="center"/>
              <w:rPr>
                <w:rFonts w:asciiTheme="minorEastAsia" w:eastAsiaTheme="minorEastAsia" w:hAnsiTheme="minorEastAsia" w:cs="仿宋_GB2312"/>
                <w:sz w:val="24"/>
              </w:rPr>
            </w:pPr>
          </w:p>
        </w:tc>
        <w:tc>
          <w:tcPr>
            <w:tcW w:w="103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57C9DCD" w14:textId="77777777" w:rsidR="00946513" w:rsidRPr="00F50BD8" w:rsidRDefault="00946513" w:rsidP="00946513">
            <w:pPr>
              <w:spacing w:line="320" w:lineRule="exact"/>
              <w:jc w:val="center"/>
              <w:rPr>
                <w:rFonts w:asciiTheme="minorEastAsia" w:eastAsiaTheme="minorEastAsia" w:hAnsiTheme="minorEastAsia" w:cs="仿宋_GB2312"/>
                <w:sz w:val="24"/>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BEB683" w14:textId="77777777" w:rsidR="00946513" w:rsidRPr="00F50BD8" w:rsidRDefault="00946513" w:rsidP="00946513">
            <w:pPr>
              <w:widowControl/>
              <w:spacing w:line="320" w:lineRule="exact"/>
              <w:ind w:leftChars="87" w:left="423" w:hangingChars="100" w:hanging="240"/>
              <w:jc w:val="left"/>
              <w:textAlignment w:val="bottom"/>
              <w:rPr>
                <w:rFonts w:asciiTheme="minorEastAsia" w:eastAsiaTheme="minorEastAsia" w:hAnsiTheme="minorEastAsia" w:cs="仿宋_GB2312"/>
                <w:sz w:val="24"/>
              </w:rPr>
            </w:pPr>
            <w:r w:rsidRPr="00F50BD8">
              <w:rPr>
                <w:rFonts w:asciiTheme="minorEastAsia" w:eastAsiaTheme="minorEastAsia" w:hAnsiTheme="minorEastAsia" w:cs="仿宋_GB2312" w:hint="eastAsia"/>
                <w:kern w:val="0"/>
                <w:sz w:val="24"/>
                <w:lang w:bidi="ar"/>
              </w:rPr>
              <w:t>生态效益  指标</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6C8EF0" w14:textId="77777777" w:rsidR="00946513" w:rsidRPr="00F50BD8" w:rsidRDefault="00946513" w:rsidP="00946513">
            <w:pPr>
              <w:widowControl/>
              <w:spacing w:line="320" w:lineRule="exact"/>
              <w:jc w:val="center"/>
              <w:textAlignment w:val="bottom"/>
              <w:rPr>
                <w:rFonts w:asciiTheme="minorEastAsia" w:eastAsiaTheme="minorEastAsia" w:hAnsiTheme="minorEastAsia" w:cs="仿宋_GB2312"/>
                <w:sz w:val="24"/>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B474BC" w14:textId="77777777" w:rsidR="00946513" w:rsidRPr="00F50BD8" w:rsidRDefault="00946513" w:rsidP="00946513">
            <w:pPr>
              <w:widowControl/>
              <w:spacing w:line="320" w:lineRule="exact"/>
              <w:jc w:val="center"/>
              <w:textAlignment w:val="bottom"/>
              <w:rPr>
                <w:rFonts w:asciiTheme="minorEastAsia" w:eastAsiaTheme="minorEastAsia" w:hAnsiTheme="minorEastAsia" w:cs="仿宋_GB2312"/>
                <w:sz w:val="24"/>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EF518C" w14:textId="77777777" w:rsidR="00946513" w:rsidRPr="00F50BD8" w:rsidRDefault="00946513" w:rsidP="00946513">
            <w:pPr>
              <w:widowControl/>
              <w:spacing w:line="320" w:lineRule="exact"/>
              <w:jc w:val="center"/>
              <w:textAlignment w:val="bottom"/>
              <w:rPr>
                <w:rFonts w:asciiTheme="minorEastAsia" w:eastAsiaTheme="minorEastAsia" w:hAnsiTheme="minorEastAsia" w:cs="仿宋_GB2312"/>
                <w:sz w:val="24"/>
              </w:rPr>
            </w:pPr>
          </w:p>
        </w:tc>
      </w:tr>
      <w:tr w:rsidR="00F50BD8" w14:paraId="3BBE36F4" w14:textId="77777777" w:rsidTr="00F50BD8">
        <w:trPr>
          <w:gridAfter w:val="1"/>
          <w:wAfter w:w="269" w:type="dxa"/>
          <w:trHeight w:val="373"/>
        </w:trPr>
        <w:tc>
          <w:tcPr>
            <w:tcW w:w="1786" w:type="dxa"/>
            <w:vMerge/>
            <w:tcBorders>
              <w:left w:val="single" w:sz="4" w:space="0" w:color="000000"/>
              <w:right w:val="single" w:sz="4" w:space="0" w:color="000000"/>
            </w:tcBorders>
            <w:shd w:val="clear" w:color="auto" w:fill="auto"/>
            <w:vAlign w:val="center"/>
          </w:tcPr>
          <w:p w14:paraId="4685EBCA" w14:textId="77777777" w:rsidR="00946513" w:rsidRPr="00F50BD8" w:rsidRDefault="00946513" w:rsidP="00946513">
            <w:pPr>
              <w:spacing w:line="320" w:lineRule="exact"/>
              <w:jc w:val="center"/>
              <w:rPr>
                <w:rFonts w:asciiTheme="minorEastAsia" w:eastAsiaTheme="minorEastAsia" w:hAnsiTheme="minorEastAsia" w:cs="仿宋_GB2312"/>
                <w:sz w:val="24"/>
              </w:rPr>
            </w:pPr>
          </w:p>
        </w:tc>
        <w:tc>
          <w:tcPr>
            <w:tcW w:w="103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AB37AB4" w14:textId="77777777" w:rsidR="00946513" w:rsidRPr="00F50BD8" w:rsidRDefault="00946513" w:rsidP="00946513">
            <w:pPr>
              <w:spacing w:line="320" w:lineRule="exact"/>
              <w:jc w:val="center"/>
              <w:rPr>
                <w:rFonts w:asciiTheme="minorEastAsia" w:eastAsiaTheme="minorEastAsia" w:hAnsiTheme="minorEastAsia" w:cs="仿宋_GB2312"/>
                <w:sz w:val="24"/>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770874" w14:textId="77777777" w:rsidR="00946513" w:rsidRPr="00F50BD8" w:rsidRDefault="00946513" w:rsidP="00946513">
            <w:pPr>
              <w:widowControl/>
              <w:spacing w:line="320" w:lineRule="exact"/>
              <w:jc w:val="center"/>
              <w:textAlignment w:val="bottom"/>
              <w:rPr>
                <w:rFonts w:asciiTheme="minorEastAsia" w:eastAsiaTheme="minorEastAsia" w:hAnsiTheme="minorEastAsia" w:cs="仿宋_GB2312"/>
                <w:sz w:val="24"/>
              </w:rPr>
            </w:pPr>
            <w:r w:rsidRPr="00F50BD8">
              <w:rPr>
                <w:rFonts w:asciiTheme="minorEastAsia" w:eastAsiaTheme="minorEastAsia" w:hAnsiTheme="minorEastAsia" w:cs="仿宋_GB2312" w:hint="eastAsia"/>
                <w:kern w:val="0"/>
                <w:sz w:val="24"/>
                <w:lang w:bidi="ar"/>
              </w:rPr>
              <w:t>可持续影响 指标</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8C4BC4" w14:textId="77777777" w:rsidR="00946513" w:rsidRPr="00F50BD8" w:rsidRDefault="00946513" w:rsidP="00946513">
            <w:pPr>
              <w:widowControl/>
              <w:spacing w:line="320" w:lineRule="exact"/>
              <w:jc w:val="center"/>
              <w:textAlignment w:val="bottom"/>
              <w:rPr>
                <w:rFonts w:asciiTheme="minorEastAsia" w:eastAsiaTheme="minorEastAsia" w:hAnsiTheme="minorEastAsia" w:cs="仿宋_GB2312"/>
                <w:sz w:val="24"/>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438156" w14:textId="77777777" w:rsidR="00946513" w:rsidRPr="00F50BD8" w:rsidRDefault="00946513" w:rsidP="00946513">
            <w:pPr>
              <w:widowControl/>
              <w:spacing w:line="320" w:lineRule="exact"/>
              <w:jc w:val="center"/>
              <w:textAlignment w:val="bottom"/>
              <w:rPr>
                <w:rFonts w:asciiTheme="minorEastAsia" w:eastAsiaTheme="minorEastAsia" w:hAnsiTheme="minorEastAsia" w:cs="仿宋_GB2312"/>
                <w:sz w:val="24"/>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C57FA2" w14:textId="77777777" w:rsidR="00946513" w:rsidRPr="00F50BD8" w:rsidRDefault="00946513" w:rsidP="00946513">
            <w:pPr>
              <w:widowControl/>
              <w:spacing w:line="320" w:lineRule="exact"/>
              <w:jc w:val="center"/>
              <w:textAlignment w:val="bottom"/>
              <w:rPr>
                <w:rFonts w:asciiTheme="minorEastAsia" w:eastAsiaTheme="minorEastAsia" w:hAnsiTheme="minorEastAsia" w:cs="仿宋_GB2312"/>
                <w:sz w:val="24"/>
              </w:rPr>
            </w:pPr>
          </w:p>
        </w:tc>
      </w:tr>
      <w:tr w:rsidR="00F50BD8" w14:paraId="3D7797C8" w14:textId="77777777" w:rsidTr="00F50BD8">
        <w:trPr>
          <w:gridAfter w:val="1"/>
          <w:wAfter w:w="269" w:type="dxa"/>
          <w:trHeight w:val="412"/>
        </w:trPr>
        <w:tc>
          <w:tcPr>
            <w:tcW w:w="1786" w:type="dxa"/>
            <w:vMerge/>
            <w:tcBorders>
              <w:left w:val="single" w:sz="4" w:space="0" w:color="000000"/>
              <w:bottom w:val="single" w:sz="4" w:space="0" w:color="000000"/>
              <w:right w:val="single" w:sz="4" w:space="0" w:color="000000"/>
            </w:tcBorders>
            <w:shd w:val="clear" w:color="auto" w:fill="auto"/>
            <w:vAlign w:val="center"/>
          </w:tcPr>
          <w:p w14:paraId="0B4F04F6" w14:textId="77777777" w:rsidR="00946513" w:rsidRPr="00F50BD8" w:rsidRDefault="00946513" w:rsidP="00946513">
            <w:pPr>
              <w:spacing w:line="320" w:lineRule="exact"/>
              <w:jc w:val="center"/>
              <w:rPr>
                <w:rFonts w:asciiTheme="minorEastAsia" w:eastAsiaTheme="minorEastAsia" w:hAnsiTheme="minorEastAsia" w:cs="仿宋_GB2312"/>
                <w:sz w:val="24"/>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7E0E6E" w14:textId="77777777" w:rsidR="00946513" w:rsidRPr="00F50BD8" w:rsidRDefault="00946513" w:rsidP="00946513">
            <w:pPr>
              <w:widowControl/>
              <w:spacing w:line="320" w:lineRule="exact"/>
              <w:jc w:val="center"/>
              <w:textAlignment w:val="bottom"/>
              <w:rPr>
                <w:rFonts w:asciiTheme="minorEastAsia" w:eastAsiaTheme="minorEastAsia" w:hAnsiTheme="minorEastAsia" w:cs="仿宋_GB2312"/>
                <w:sz w:val="24"/>
              </w:rPr>
            </w:pPr>
            <w:proofErr w:type="gramStart"/>
            <w:r w:rsidRPr="00F50BD8">
              <w:rPr>
                <w:rFonts w:asciiTheme="minorEastAsia" w:eastAsiaTheme="minorEastAsia" w:hAnsiTheme="minorEastAsia" w:cs="仿宋_GB2312" w:hint="eastAsia"/>
                <w:kern w:val="0"/>
                <w:sz w:val="24"/>
                <w:lang w:bidi="ar"/>
              </w:rPr>
              <w:t>满意</w:t>
            </w:r>
            <w:proofErr w:type="gramEnd"/>
            <w:r w:rsidRPr="00F50BD8">
              <w:rPr>
                <w:rFonts w:asciiTheme="minorEastAsia" w:eastAsiaTheme="minorEastAsia" w:hAnsiTheme="minorEastAsia" w:cs="仿宋_GB2312" w:hint="eastAsia"/>
                <w:kern w:val="0"/>
                <w:sz w:val="24"/>
                <w:lang w:bidi="ar"/>
              </w:rPr>
              <w:br/>
              <w:t>度指标</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FC9397" w14:textId="77777777" w:rsidR="00946513" w:rsidRPr="00F50BD8" w:rsidRDefault="00946513" w:rsidP="00946513">
            <w:pPr>
              <w:widowControl/>
              <w:spacing w:line="320" w:lineRule="exact"/>
              <w:jc w:val="center"/>
              <w:textAlignment w:val="bottom"/>
              <w:rPr>
                <w:rFonts w:asciiTheme="minorEastAsia" w:eastAsiaTheme="minorEastAsia" w:hAnsiTheme="minorEastAsia" w:cs="仿宋_GB2312"/>
                <w:kern w:val="0"/>
                <w:sz w:val="24"/>
                <w:lang w:bidi="ar"/>
              </w:rPr>
            </w:pPr>
            <w:r w:rsidRPr="00F50BD8">
              <w:rPr>
                <w:rFonts w:asciiTheme="minorEastAsia" w:eastAsiaTheme="minorEastAsia" w:hAnsiTheme="minorEastAsia" w:cs="仿宋_GB2312" w:hint="eastAsia"/>
                <w:kern w:val="0"/>
                <w:sz w:val="24"/>
                <w:lang w:bidi="ar"/>
              </w:rPr>
              <w:t>满意度</w:t>
            </w:r>
          </w:p>
          <w:p w14:paraId="73B6C49F" w14:textId="77777777" w:rsidR="00946513" w:rsidRPr="00F50BD8" w:rsidRDefault="00946513" w:rsidP="00946513">
            <w:pPr>
              <w:widowControl/>
              <w:spacing w:line="320" w:lineRule="exact"/>
              <w:jc w:val="center"/>
              <w:textAlignment w:val="bottom"/>
              <w:rPr>
                <w:rFonts w:asciiTheme="minorEastAsia" w:eastAsiaTheme="minorEastAsia" w:hAnsiTheme="minorEastAsia" w:cs="仿宋_GB2312"/>
                <w:sz w:val="24"/>
              </w:rPr>
            </w:pPr>
            <w:r w:rsidRPr="00F50BD8">
              <w:rPr>
                <w:rFonts w:asciiTheme="minorEastAsia" w:eastAsiaTheme="minorEastAsia" w:hAnsiTheme="minorEastAsia" w:cs="仿宋_GB2312" w:hint="eastAsia"/>
                <w:kern w:val="0"/>
                <w:sz w:val="24"/>
                <w:lang w:bidi="ar"/>
              </w:rPr>
              <w:t>指标</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A1ED84" w14:textId="77777777" w:rsidR="00946513" w:rsidRPr="00F50BD8" w:rsidRDefault="00946513" w:rsidP="00946513">
            <w:pPr>
              <w:widowControl/>
              <w:spacing w:line="320" w:lineRule="exact"/>
              <w:jc w:val="center"/>
              <w:textAlignment w:val="bottom"/>
              <w:rPr>
                <w:rFonts w:asciiTheme="minorEastAsia" w:eastAsiaTheme="minorEastAsia" w:hAnsiTheme="minorEastAsia" w:cs="仿宋_GB2312"/>
                <w:sz w:val="24"/>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21AE34" w14:textId="77777777" w:rsidR="00946513" w:rsidRPr="00F50BD8" w:rsidRDefault="00946513" w:rsidP="00946513">
            <w:pPr>
              <w:widowControl/>
              <w:spacing w:line="320" w:lineRule="exact"/>
              <w:jc w:val="center"/>
              <w:textAlignment w:val="bottom"/>
              <w:rPr>
                <w:rFonts w:asciiTheme="minorEastAsia" w:eastAsiaTheme="minorEastAsia" w:hAnsiTheme="minorEastAsia" w:cs="仿宋_GB2312"/>
                <w:sz w:val="24"/>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24E525" w14:textId="77777777" w:rsidR="00946513" w:rsidRPr="00F50BD8" w:rsidRDefault="00946513" w:rsidP="00946513">
            <w:pPr>
              <w:widowControl/>
              <w:spacing w:line="320" w:lineRule="exact"/>
              <w:jc w:val="center"/>
              <w:textAlignment w:val="bottom"/>
              <w:rPr>
                <w:rFonts w:asciiTheme="minorEastAsia" w:eastAsiaTheme="minorEastAsia" w:hAnsiTheme="minorEastAsia" w:cs="仿宋_GB2312"/>
                <w:sz w:val="24"/>
              </w:rPr>
            </w:pPr>
          </w:p>
        </w:tc>
      </w:tr>
    </w:tbl>
    <w:p w14:paraId="587C651E" w14:textId="77777777" w:rsidR="00737935" w:rsidRDefault="00737935">
      <w:pPr>
        <w:spacing w:line="600" w:lineRule="exact"/>
        <w:jc w:val="center"/>
        <w:outlineLvl w:val="0"/>
        <w:rPr>
          <w:rFonts w:ascii="黑体" w:eastAsia="黑体" w:hAnsi="黑体"/>
          <w:sz w:val="44"/>
          <w:szCs w:val="44"/>
        </w:rPr>
      </w:pPr>
    </w:p>
    <w:p w14:paraId="10B16E6D" w14:textId="77777777" w:rsidR="00E43CB8" w:rsidRDefault="00E43CB8">
      <w:pPr>
        <w:spacing w:line="600" w:lineRule="exact"/>
        <w:jc w:val="center"/>
        <w:outlineLvl w:val="0"/>
        <w:rPr>
          <w:rFonts w:ascii="黑体" w:eastAsia="黑体" w:hAnsi="黑体"/>
          <w:sz w:val="44"/>
          <w:szCs w:val="44"/>
        </w:rPr>
      </w:pPr>
    </w:p>
    <w:p w14:paraId="6843842E" w14:textId="37B0B235" w:rsidR="00737935" w:rsidRDefault="00DC0213">
      <w:pPr>
        <w:spacing w:line="600" w:lineRule="exact"/>
        <w:jc w:val="center"/>
        <w:outlineLvl w:val="0"/>
        <w:rPr>
          <w:rFonts w:ascii="仿宋" w:eastAsia="仿宋" w:hAnsi="仿宋"/>
        </w:rPr>
      </w:pPr>
      <w:r>
        <w:rPr>
          <w:rFonts w:ascii="黑体" w:eastAsia="黑体" w:hAnsi="黑体" w:hint="eastAsia"/>
          <w:sz w:val="44"/>
          <w:szCs w:val="44"/>
        </w:rPr>
        <w:lastRenderedPageBreak/>
        <w:t>第</w:t>
      </w:r>
      <w:r>
        <w:rPr>
          <w:rStyle w:val="10"/>
          <w:rFonts w:ascii="黑体" w:eastAsia="黑体" w:hAnsi="黑体" w:hint="eastAsia"/>
          <w:b w:val="0"/>
        </w:rPr>
        <w:t>五部分 附表</w:t>
      </w:r>
      <w:bookmarkStart w:id="56" w:name="_Toc15396619"/>
      <w:bookmarkEnd w:id="54"/>
      <w:bookmarkEnd w:id="55"/>
    </w:p>
    <w:p w14:paraId="0132C463" w14:textId="77777777" w:rsidR="00737935" w:rsidRPr="00E029F2" w:rsidRDefault="00DC0213">
      <w:pPr>
        <w:pStyle w:val="2"/>
        <w:rPr>
          <w:rFonts w:asciiTheme="minorEastAsia" w:eastAsiaTheme="minorEastAsia" w:hAnsiTheme="minorEastAsia"/>
        </w:rPr>
      </w:pPr>
      <w:r w:rsidRPr="00E029F2">
        <w:rPr>
          <w:rFonts w:asciiTheme="minorEastAsia" w:eastAsiaTheme="minorEastAsia" w:hAnsiTheme="minorEastAsia" w:hint="eastAsia"/>
          <w:b w:val="0"/>
        </w:rPr>
        <w:t>一、收</w:t>
      </w:r>
      <w:r w:rsidRPr="00E029F2">
        <w:rPr>
          <w:rStyle w:val="20"/>
          <w:rFonts w:asciiTheme="minorEastAsia" w:eastAsiaTheme="minorEastAsia" w:hAnsiTheme="minorEastAsia" w:hint="eastAsia"/>
        </w:rPr>
        <w:t>入支出决算总表</w:t>
      </w:r>
      <w:bookmarkEnd w:id="56"/>
    </w:p>
    <w:p w14:paraId="13A4BE1E" w14:textId="77777777" w:rsidR="00737935" w:rsidRPr="00E029F2" w:rsidRDefault="00DC0213">
      <w:pPr>
        <w:pStyle w:val="2"/>
        <w:rPr>
          <w:rFonts w:asciiTheme="minorEastAsia" w:eastAsiaTheme="minorEastAsia" w:hAnsiTheme="minorEastAsia"/>
        </w:rPr>
      </w:pPr>
      <w:bookmarkStart w:id="57" w:name="_Toc15396620"/>
      <w:r w:rsidRPr="00E029F2">
        <w:rPr>
          <w:rFonts w:asciiTheme="minorEastAsia" w:eastAsiaTheme="minorEastAsia" w:hAnsiTheme="minorEastAsia" w:hint="eastAsia"/>
          <w:b w:val="0"/>
        </w:rPr>
        <w:t>二、收</w:t>
      </w:r>
      <w:r w:rsidRPr="00E029F2">
        <w:rPr>
          <w:rStyle w:val="20"/>
          <w:rFonts w:asciiTheme="minorEastAsia" w:eastAsiaTheme="minorEastAsia" w:hAnsiTheme="minorEastAsia" w:hint="eastAsia"/>
        </w:rPr>
        <w:t>入决算表</w:t>
      </w:r>
      <w:bookmarkEnd w:id="57"/>
    </w:p>
    <w:p w14:paraId="321E4890" w14:textId="77777777" w:rsidR="00737935" w:rsidRPr="00E029F2" w:rsidRDefault="00DC0213">
      <w:pPr>
        <w:pStyle w:val="2"/>
        <w:rPr>
          <w:rFonts w:asciiTheme="minorEastAsia" w:eastAsiaTheme="minorEastAsia" w:hAnsiTheme="minorEastAsia"/>
        </w:rPr>
      </w:pPr>
      <w:bookmarkStart w:id="58" w:name="_Toc15396621"/>
      <w:r w:rsidRPr="00E029F2">
        <w:rPr>
          <w:rStyle w:val="20"/>
          <w:rFonts w:asciiTheme="minorEastAsia" w:eastAsiaTheme="minorEastAsia" w:hAnsiTheme="minorEastAsia" w:hint="eastAsia"/>
        </w:rPr>
        <w:t>三、</w:t>
      </w:r>
      <w:r w:rsidRPr="00E029F2">
        <w:rPr>
          <w:rFonts w:asciiTheme="minorEastAsia" w:eastAsiaTheme="minorEastAsia" w:hAnsiTheme="minorEastAsia" w:hint="eastAsia"/>
          <w:b w:val="0"/>
        </w:rPr>
        <w:t>支</w:t>
      </w:r>
      <w:r w:rsidRPr="00E029F2">
        <w:rPr>
          <w:rStyle w:val="20"/>
          <w:rFonts w:asciiTheme="minorEastAsia" w:eastAsiaTheme="minorEastAsia" w:hAnsiTheme="minorEastAsia" w:hint="eastAsia"/>
        </w:rPr>
        <w:t>出决算表</w:t>
      </w:r>
      <w:bookmarkEnd w:id="58"/>
    </w:p>
    <w:p w14:paraId="4ED27C1D" w14:textId="77777777" w:rsidR="00737935" w:rsidRPr="00E029F2" w:rsidRDefault="00DC0213">
      <w:pPr>
        <w:pStyle w:val="2"/>
        <w:rPr>
          <w:rFonts w:asciiTheme="minorEastAsia" w:eastAsiaTheme="minorEastAsia" w:hAnsiTheme="minorEastAsia"/>
          <w:b w:val="0"/>
        </w:rPr>
      </w:pPr>
      <w:bookmarkStart w:id="59" w:name="_Toc15396622"/>
      <w:r w:rsidRPr="00E029F2">
        <w:rPr>
          <w:rStyle w:val="20"/>
          <w:rFonts w:asciiTheme="minorEastAsia" w:eastAsiaTheme="minorEastAsia" w:hAnsiTheme="minorEastAsia" w:hint="eastAsia"/>
        </w:rPr>
        <w:t>四、</w:t>
      </w:r>
      <w:r w:rsidRPr="00E029F2">
        <w:rPr>
          <w:rFonts w:asciiTheme="minorEastAsia" w:eastAsiaTheme="minorEastAsia" w:hAnsiTheme="minorEastAsia" w:hint="eastAsia"/>
          <w:b w:val="0"/>
        </w:rPr>
        <w:t>财</w:t>
      </w:r>
      <w:r w:rsidRPr="00E029F2">
        <w:rPr>
          <w:rStyle w:val="20"/>
          <w:rFonts w:asciiTheme="minorEastAsia" w:eastAsiaTheme="minorEastAsia" w:hAnsiTheme="minorEastAsia" w:hint="eastAsia"/>
        </w:rPr>
        <w:t>政拨款收入支出决算总表</w:t>
      </w:r>
      <w:bookmarkEnd w:id="59"/>
    </w:p>
    <w:p w14:paraId="7BF044C7" w14:textId="77777777" w:rsidR="00737935" w:rsidRPr="00E029F2" w:rsidRDefault="00DC0213">
      <w:pPr>
        <w:pStyle w:val="2"/>
        <w:rPr>
          <w:rStyle w:val="20"/>
          <w:rFonts w:asciiTheme="minorEastAsia" w:eastAsiaTheme="minorEastAsia" w:hAnsiTheme="minorEastAsia"/>
        </w:rPr>
      </w:pPr>
      <w:bookmarkStart w:id="60" w:name="_Toc15396623"/>
      <w:r w:rsidRPr="00E029F2">
        <w:rPr>
          <w:rStyle w:val="20"/>
          <w:rFonts w:asciiTheme="minorEastAsia" w:eastAsiaTheme="minorEastAsia" w:hAnsiTheme="minorEastAsia" w:hint="eastAsia"/>
        </w:rPr>
        <w:t>五、</w:t>
      </w:r>
      <w:r w:rsidRPr="00E029F2">
        <w:rPr>
          <w:rFonts w:asciiTheme="minorEastAsia" w:eastAsiaTheme="minorEastAsia" w:hAnsiTheme="minorEastAsia" w:hint="eastAsia"/>
          <w:b w:val="0"/>
        </w:rPr>
        <w:t>财</w:t>
      </w:r>
      <w:r w:rsidRPr="00E029F2">
        <w:rPr>
          <w:rStyle w:val="20"/>
          <w:rFonts w:asciiTheme="minorEastAsia" w:eastAsiaTheme="minorEastAsia" w:hAnsiTheme="minorEastAsia" w:hint="eastAsia"/>
        </w:rPr>
        <w:t>政拨款支出决算明细表</w:t>
      </w:r>
      <w:bookmarkStart w:id="61" w:name="_Toc15396624"/>
      <w:bookmarkEnd w:id="60"/>
    </w:p>
    <w:p w14:paraId="4B8B7F87" w14:textId="77777777" w:rsidR="00737935" w:rsidRPr="00E029F2" w:rsidRDefault="00DC0213">
      <w:pPr>
        <w:pStyle w:val="2"/>
        <w:rPr>
          <w:rFonts w:asciiTheme="minorEastAsia" w:eastAsiaTheme="minorEastAsia" w:hAnsiTheme="minorEastAsia"/>
        </w:rPr>
      </w:pPr>
      <w:r w:rsidRPr="00E029F2">
        <w:rPr>
          <w:rStyle w:val="20"/>
          <w:rFonts w:asciiTheme="minorEastAsia" w:eastAsiaTheme="minorEastAsia" w:hAnsiTheme="minorEastAsia" w:hint="eastAsia"/>
        </w:rPr>
        <w:t>六、</w:t>
      </w:r>
      <w:r w:rsidRPr="00E029F2">
        <w:rPr>
          <w:rFonts w:asciiTheme="minorEastAsia" w:eastAsiaTheme="minorEastAsia" w:hAnsiTheme="minorEastAsia" w:hint="eastAsia"/>
          <w:b w:val="0"/>
        </w:rPr>
        <w:t>一</w:t>
      </w:r>
      <w:r w:rsidRPr="00E029F2">
        <w:rPr>
          <w:rStyle w:val="20"/>
          <w:rFonts w:asciiTheme="minorEastAsia" w:eastAsiaTheme="minorEastAsia" w:hAnsiTheme="minorEastAsia" w:hint="eastAsia"/>
        </w:rPr>
        <w:t>般公共预算财政拨款支出决算表</w:t>
      </w:r>
      <w:bookmarkEnd w:id="61"/>
    </w:p>
    <w:p w14:paraId="41A833FC" w14:textId="77777777" w:rsidR="00737935" w:rsidRPr="00E029F2" w:rsidRDefault="00DC0213">
      <w:pPr>
        <w:pStyle w:val="2"/>
        <w:rPr>
          <w:rFonts w:asciiTheme="minorEastAsia" w:eastAsiaTheme="minorEastAsia" w:hAnsiTheme="minorEastAsia"/>
        </w:rPr>
      </w:pPr>
      <w:bookmarkStart w:id="62" w:name="_Toc15396625"/>
      <w:r w:rsidRPr="00E029F2">
        <w:rPr>
          <w:rStyle w:val="20"/>
          <w:rFonts w:asciiTheme="minorEastAsia" w:eastAsiaTheme="minorEastAsia" w:hAnsiTheme="minorEastAsia" w:hint="eastAsia"/>
        </w:rPr>
        <w:t>七、</w:t>
      </w:r>
      <w:r w:rsidRPr="00E029F2">
        <w:rPr>
          <w:rFonts w:asciiTheme="minorEastAsia" w:eastAsiaTheme="minorEastAsia" w:hAnsiTheme="minorEastAsia" w:hint="eastAsia"/>
          <w:b w:val="0"/>
        </w:rPr>
        <w:t>一</w:t>
      </w:r>
      <w:r w:rsidRPr="00E029F2">
        <w:rPr>
          <w:rStyle w:val="20"/>
          <w:rFonts w:asciiTheme="minorEastAsia" w:eastAsiaTheme="minorEastAsia" w:hAnsiTheme="minorEastAsia" w:hint="eastAsia"/>
        </w:rPr>
        <w:t>般公共预算财政拨款支出决算明细表</w:t>
      </w:r>
      <w:bookmarkEnd w:id="62"/>
    </w:p>
    <w:p w14:paraId="6CDF317F" w14:textId="77777777" w:rsidR="00737935" w:rsidRPr="00E029F2" w:rsidRDefault="00DC0213">
      <w:pPr>
        <w:pStyle w:val="2"/>
        <w:rPr>
          <w:rFonts w:asciiTheme="minorEastAsia" w:eastAsiaTheme="minorEastAsia" w:hAnsiTheme="minorEastAsia"/>
        </w:rPr>
      </w:pPr>
      <w:bookmarkStart w:id="63" w:name="_Toc15396626"/>
      <w:r w:rsidRPr="00E029F2">
        <w:rPr>
          <w:rStyle w:val="20"/>
          <w:rFonts w:asciiTheme="minorEastAsia" w:eastAsiaTheme="minorEastAsia" w:hAnsiTheme="minorEastAsia" w:hint="eastAsia"/>
        </w:rPr>
        <w:t>八、</w:t>
      </w:r>
      <w:r w:rsidRPr="00E029F2">
        <w:rPr>
          <w:rFonts w:asciiTheme="minorEastAsia" w:eastAsiaTheme="minorEastAsia" w:hAnsiTheme="minorEastAsia" w:hint="eastAsia"/>
          <w:b w:val="0"/>
        </w:rPr>
        <w:t>一</w:t>
      </w:r>
      <w:r w:rsidRPr="00E029F2">
        <w:rPr>
          <w:rStyle w:val="20"/>
          <w:rFonts w:asciiTheme="minorEastAsia" w:eastAsiaTheme="minorEastAsia" w:hAnsiTheme="minorEastAsia" w:hint="eastAsia"/>
        </w:rPr>
        <w:t>般公共预算财政拨款基本支出决算表</w:t>
      </w:r>
      <w:bookmarkEnd w:id="63"/>
    </w:p>
    <w:p w14:paraId="497AC501" w14:textId="77777777" w:rsidR="00737935" w:rsidRPr="00E029F2" w:rsidRDefault="00DC0213">
      <w:pPr>
        <w:pStyle w:val="2"/>
        <w:rPr>
          <w:rFonts w:asciiTheme="minorEastAsia" w:eastAsiaTheme="minorEastAsia" w:hAnsiTheme="minorEastAsia"/>
        </w:rPr>
      </w:pPr>
      <w:bookmarkStart w:id="64" w:name="_Toc15396627"/>
      <w:r w:rsidRPr="00E029F2">
        <w:rPr>
          <w:rStyle w:val="20"/>
          <w:rFonts w:asciiTheme="minorEastAsia" w:eastAsiaTheme="minorEastAsia" w:hAnsiTheme="minorEastAsia" w:hint="eastAsia"/>
        </w:rPr>
        <w:t>九、</w:t>
      </w:r>
      <w:r w:rsidRPr="00E029F2">
        <w:rPr>
          <w:rFonts w:asciiTheme="minorEastAsia" w:eastAsiaTheme="minorEastAsia" w:hAnsiTheme="minorEastAsia" w:hint="eastAsia"/>
          <w:b w:val="0"/>
        </w:rPr>
        <w:t>一</w:t>
      </w:r>
      <w:r w:rsidRPr="00E029F2">
        <w:rPr>
          <w:rStyle w:val="20"/>
          <w:rFonts w:asciiTheme="minorEastAsia" w:eastAsiaTheme="minorEastAsia" w:hAnsiTheme="minorEastAsia" w:hint="eastAsia"/>
        </w:rPr>
        <w:t>般公共预算财政拨款项目支出决算表</w:t>
      </w:r>
      <w:bookmarkEnd w:id="64"/>
    </w:p>
    <w:p w14:paraId="05E4988D" w14:textId="77777777" w:rsidR="00737935" w:rsidRPr="00E029F2" w:rsidRDefault="00DC0213">
      <w:pPr>
        <w:pStyle w:val="2"/>
        <w:rPr>
          <w:rFonts w:asciiTheme="minorEastAsia" w:eastAsiaTheme="minorEastAsia" w:hAnsiTheme="minorEastAsia"/>
        </w:rPr>
      </w:pPr>
      <w:bookmarkStart w:id="65" w:name="_Toc15396628"/>
      <w:r w:rsidRPr="00E029F2">
        <w:rPr>
          <w:rStyle w:val="20"/>
          <w:rFonts w:asciiTheme="minorEastAsia" w:eastAsiaTheme="minorEastAsia" w:hAnsiTheme="minorEastAsia" w:hint="eastAsia"/>
        </w:rPr>
        <w:t>十、</w:t>
      </w:r>
      <w:r w:rsidRPr="00E029F2">
        <w:rPr>
          <w:rFonts w:asciiTheme="minorEastAsia" w:eastAsiaTheme="minorEastAsia" w:hAnsiTheme="minorEastAsia" w:hint="eastAsia"/>
          <w:b w:val="0"/>
        </w:rPr>
        <w:t>一</w:t>
      </w:r>
      <w:r w:rsidRPr="00E029F2">
        <w:rPr>
          <w:rStyle w:val="20"/>
          <w:rFonts w:asciiTheme="minorEastAsia" w:eastAsiaTheme="minorEastAsia" w:hAnsiTheme="minorEastAsia" w:hint="eastAsia"/>
        </w:rPr>
        <w:t>般公共预算财政拨款“三公”经费支出决算表</w:t>
      </w:r>
      <w:bookmarkEnd w:id="65"/>
    </w:p>
    <w:p w14:paraId="2DBCFCE4" w14:textId="77777777" w:rsidR="00737935" w:rsidRPr="00E029F2" w:rsidRDefault="00DC0213">
      <w:pPr>
        <w:pStyle w:val="2"/>
        <w:rPr>
          <w:rFonts w:asciiTheme="minorEastAsia" w:eastAsiaTheme="minorEastAsia" w:hAnsiTheme="minorEastAsia"/>
        </w:rPr>
      </w:pPr>
      <w:bookmarkStart w:id="66" w:name="_Toc15396629"/>
      <w:r w:rsidRPr="00E029F2">
        <w:rPr>
          <w:rStyle w:val="20"/>
          <w:rFonts w:asciiTheme="minorEastAsia" w:eastAsiaTheme="minorEastAsia" w:hAnsiTheme="minorEastAsia" w:hint="eastAsia"/>
        </w:rPr>
        <w:t>十一、</w:t>
      </w:r>
      <w:r w:rsidRPr="00E029F2">
        <w:rPr>
          <w:rFonts w:asciiTheme="minorEastAsia" w:eastAsiaTheme="minorEastAsia" w:hAnsiTheme="minorEastAsia" w:hint="eastAsia"/>
          <w:b w:val="0"/>
        </w:rPr>
        <w:t>政</w:t>
      </w:r>
      <w:r w:rsidRPr="00E029F2">
        <w:rPr>
          <w:rStyle w:val="20"/>
          <w:rFonts w:asciiTheme="minorEastAsia" w:eastAsiaTheme="minorEastAsia" w:hAnsiTheme="minorEastAsia" w:hint="eastAsia"/>
        </w:rPr>
        <w:t>府性基金预算财政拨款收入支出决算表</w:t>
      </w:r>
      <w:bookmarkEnd w:id="66"/>
    </w:p>
    <w:p w14:paraId="463E7BFD" w14:textId="77777777" w:rsidR="00737935" w:rsidRPr="00E029F2" w:rsidRDefault="00DC0213">
      <w:pPr>
        <w:pStyle w:val="2"/>
        <w:rPr>
          <w:rFonts w:asciiTheme="minorEastAsia" w:eastAsiaTheme="minorEastAsia" w:hAnsiTheme="minorEastAsia"/>
        </w:rPr>
      </w:pPr>
      <w:bookmarkStart w:id="67" w:name="_Toc15396630"/>
      <w:r w:rsidRPr="00E029F2">
        <w:rPr>
          <w:rStyle w:val="20"/>
          <w:rFonts w:asciiTheme="minorEastAsia" w:eastAsiaTheme="minorEastAsia" w:hAnsiTheme="minorEastAsia" w:hint="eastAsia"/>
        </w:rPr>
        <w:t>十二、</w:t>
      </w:r>
      <w:r w:rsidRPr="00E029F2">
        <w:rPr>
          <w:rFonts w:asciiTheme="minorEastAsia" w:eastAsiaTheme="minorEastAsia" w:hAnsiTheme="minorEastAsia" w:hint="eastAsia"/>
          <w:b w:val="0"/>
        </w:rPr>
        <w:t>政</w:t>
      </w:r>
      <w:r w:rsidRPr="00E029F2">
        <w:rPr>
          <w:rStyle w:val="20"/>
          <w:rFonts w:asciiTheme="minorEastAsia" w:eastAsiaTheme="minorEastAsia" w:hAnsiTheme="minorEastAsia" w:hint="eastAsia"/>
        </w:rPr>
        <w:t>府性基金预算财政拨款“三公”经费支出决算表</w:t>
      </w:r>
      <w:bookmarkEnd w:id="67"/>
    </w:p>
    <w:p w14:paraId="6627657C" w14:textId="77777777" w:rsidR="00737935" w:rsidRPr="00E029F2" w:rsidRDefault="00DC0213">
      <w:pPr>
        <w:pStyle w:val="2"/>
        <w:rPr>
          <w:rStyle w:val="20"/>
          <w:rFonts w:asciiTheme="minorEastAsia" w:eastAsiaTheme="minorEastAsia" w:hAnsiTheme="minorEastAsia"/>
        </w:rPr>
      </w:pPr>
      <w:bookmarkStart w:id="68" w:name="_Toc15396631"/>
      <w:r w:rsidRPr="00E029F2">
        <w:rPr>
          <w:rStyle w:val="20"/>
          <w:rFonts w:asciiTheme="minorEastAsia" w:eastAsiaTheme="minorEastAsia" w:hAnsiTheme="minorEastAsia" w:hint="eastAsia"/>
        </w:rPr>
        <w:t>十三、</w:t>
      </w:r>
      <w:r w:rsidRPr="00E029F2">
        <w:rPr>
          <w:rFonts w:asciiTheme="minorEastAsia" w:eastAsiaTheme="minorEastAsia" w:hAnsiTheme="minorEastAsia" w:hint="eastAsia"/>
          <w:b w:val="0"/>
        </w:rPr>
        <w:t>国</w:t>
      </w:r>
      <w:r w:rsidRPr="00E029F2">
        <w:rPr>
          <w:rStyle w:val="20"/>
          <w:rFonts w:asciiTheme="minorEastAsia" w:eastAsiaTheme="minorEastAsia" w:hAnsiTheme="minorEastAsia" w:hint="eastAsia"/>
        </w:rPr>
        <w:t>有资本经营预算财政拨款收入支出决算表</w:t>
      </w:r>
      <w:bookmarkEnd w:id="68"/>
    </w:p>
    <w:p w14:paraId="106D3851" w14:textId="77777777" w:rsidR="00737935" w:rsidRPr="00E029F2" w:rsidRDefault="00DC0213">
      <w:pPr>
        <w:rPr>
          <w:rFonts w:asciiTheme="minorEastAsia" w:eastAsiaTheme="minorEastAsia" w:hAnsiTheme="minorEastAsia"/>
        </w:rPr>
      </w:pPr>
      <w:r w:rsidRPr="00E029F2">
        <w:rPr>
          <w:rStyle w:val="20"/>
          <w:rFonts w:asciiTheme="minorEastAsia" w:eastAsiaTheme="minorEastAsia" w:hAnsiTheme="minorEastAsia" w:hint="eastAsia"/>
          <w:b w:val="0"/>
          <w:bCs w:val="0"/>
        </w:rPr>
        <w:t>十四、国有资本经营预算财政拨款支出决算表</w:t>
      </w:r>
    </w:p>
    <w:sectPr w:rsidR="00737935" w:rsidRPr="00E029F2">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C485D" w14:textId="77777777" w:rsidR="00F4778D" w:rsidRDefault="00F4778D">
      <w:r>
        <w:separator/>
      </w:r>
    </w:p>
  </w:endnote>
  <w:endnote w:type="continuationSeparator" w:id="0">
    <w:p w14:paraId="0BE59E6C" w14:textId="77777777" w:rsidR="00F4778D" w:rsidRDefault="00F4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781956"/>
    </w:sdtPr>
    <w:sdtContent>
      <w:p w14:paraId="1CC23F2E" w14:textId="38FB94A7" w:rsidR="00737935" w:rsidRDefault="00DC0213">
        <w:pPr>
          <w:pStyle w:val="a7"/>
          <w:jc w:val="center"/>
        </w:pPr>
        <w:r>
          <w:fldChar w:fldCharType="begin"/>
        </w:r>
        <w:r>
          <w:instrText>PAGE   \* MERGEFORMAT</w:instrText>
        </w:r>
        <w:r>
          <w:fldChar w:fldCharType="separate"/>
        </w:r>
        <w:r w:rsidR="008E5DD1" w:rsidRPr="008E5DD1">
          <w:rPr>
            <w:noProof/>
            <w:lang w:val="zh-CN"/>
          </w:rPr>
          <w:t>7</w:t>
        </w:r>
        <w:r>
          <w:fldChar w:fldCharType="end"/>
        </w:r>
      </w:p>
    </w:sdtContent>
  </w:sdt>
  <w:p w14:paraId="62FE806E" w14:textId="77777777" w:rsidR="00737935" w:rsidRDefault="007379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6340E" w14:textId="77777777" w:rsidR="00F4778D" w:rsidRDefault="00F4778D">
      <w:r>
        <w:separator/>
      </w:r>
    </w:p>
  </w:footnote>
  <w:footnote w:type="continuationSeparator" w:id="0">
    <w:p w14:paraId="243D456F" w14:textId="77777777" w:rsidR="00F4778D" w:rsidRDefault="00F47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9751" w14:textId="77777777" w:rsidR="00737935" w:rsidRDefault="00737935">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1" w15:restartNumberingAfterBreak="0">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15:restartNumberingAfterBreak="0">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16cid:durableId="1905874493">
    <w:abstractNumId w:val="2"/>
  </w:num>
  <w:num w:numId="2" w16cid:durableId="469789490">
    <w:abstractNumId w:val="0"/>
  </w:num>
  <w:num w:numId="3" w16cid:durableId="1050106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361C"/>
    <w:rsid w:val="9E3A10E2"/>
    <w:rsid w:val="F2E1F9D4"/>
    <w:rsid w:val="F7880819"/>
    <w:rsid w:val="000222C6"/>
    <w:rsid w:val="00024A6F"/>
    <w:rsid w:val="0002549F"/>
    <w:rsid w:val="00032251"/>
    <w:rsid w:val="000468DB"/>
    <w:rsid w:val="00055654"/>
    <w:rsid w:val="000620EF"/>
    <w:rsid w:val="0006487A"/>
    <w:rsid w:val="00065F8F"/>
    <w:rsid w:val="00070A43"/>
    <w:rsid w:val="00073E44"/>
    <w:rsid w:val="000768F2"/>
    <w:rsid w:val="00077E31"/>
    <w:rsid w:val="00084394"/>
    <w:rsid w:val="0009184B"/>
    <w:rsid w:val="00093B0C"/>
    <w:rsid w:val="00094236"/>
    <w:rsid w:val="0009593C"/>
    <w:rsid w:val="00097322"/>
    <w:rsid w:val="000A6A92"/>
    <w:rsid w:val="000B047F"/>
    <w:rsid w:val="000B5923"/>
    <w:rsid w:val="000B5A48"/>
    <w:rsid w:val="000B6FF3"/>
    <w:rsid w:val="000B7862"/>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24B3E"/>
    <w:rsid w:val="002348C8"/>
    <w:rsid w:val="00235629"/>
    <w:rsid w:val="002449F6"/>
    <w:rsid w:val="00260C38"/>
    <w:rsid w:val="002616C0"/>
    <w:rsid w:val="00265372"/>
    <w:rsid w:val="002662AA"/>
    <w:rsid w:val="00280496"/>
    <w:rsid w:val="00294DC9"/>
    <w:rsid w:val="00295495"/>
    <w:rsid w:val="002A31DE"/>
    <w:rsid w:val="002B2613"/>
    <w:rsid w:val="002C05BA"/>
    <w:rsid w:val="002D6D05"/>
    <w:rsid w:val="002F1818"/>
    <w:rsid w:val="002F567B"/>
    <w:rsid w:val="003216A9"/>
    <w:rsid w:val="00335A74"/>
    <w:rsid w:val="0036561B"/>
    <w:rsid w:val="00367A5F"/>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063F"/>
    <w:rsid w:val="004B199D"/>
    <w:rsid w:val="004B4690"/>
    <w:rsid w:val="004E0A2D"/>
    <w:rsid w:val="004E206B"/>
    <w:rsid w:val="004E6DF7"/>
    <w:rsid w:val="004F0FBD"/>
    <w:rsid w:val="004F28C6"/>
    <w:rsid w:val="004F3EBD"/>
    <w:rsid w:val="00501D0B"/>
    <w:rsid w:val="00505A47"/>
    <w:rsid w:val="00506B5C"/>
    <w:rsid w:val="00512FDA"/>
    <w:rsid w:val="00520DA0"/>
    <w:rsid w:val="005664BB"/>
    <w:rsid w:val="00566FFA"/>
    <w:rsid w:val="0057481D"/>
    <w:rsid w:val="0058486E"/>
    <w:rsid w:val="00585B33"/>
    <w:rsid w:val="0059014D"/>
    <w:rsid w:val="005B24FE"/>
    <w:rsid w:val="005B3647"/>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2CCB"/>
    <w:rsid w:val="00633463"/>
    <w:rsid w:val="00634C9A"/>
    <w:rsid w:val="006440E4"/>
    <w:rsid w:val="0066343B"/>
    <w:rsid w:val="00664777"/>
    <w:rsid w:val="006748A4"/>
    <w:rsid w:val="00681A31"/>
    <w:rsid w:val="00683E73"/>
    <w:rsid w:val="00691078"/>
    <w:rsid w:val="006A3141"/>
    <w:rsid w:val="006A5E34"/>
    <w:rsid w:val="006B2422"/>
    <w:rsid w:val="006B2860"/>
    <w:rsid w:val="006B2B9A"/>
    <w:rsid w:val="006C1937"/>
    <w:rsid w:val="006E05FC"/>
    <w:rsid w:val="006E331A"/>
    <w:rsid w:val="006F020C"/>
    <w:rsid w:val="006F4A19"/>
    <w:rsid w:val="007127B7"/>
    <w:rsid w:val="0071798E"/>
    <w:rsid w:val="00737935"/>
    <w:rsid w:val="007416B6"/>
    <w:rsid w:val="00746F48"/>
    <w:rsid w:val="0075404D"/>
    <w:rsid w:val="00756454"/>
    <w:rsid w:val="0076182A"/>
    <w:rsid w:val="00767B7E"/>
    <w:rsid w:val="00771DF2"/>
    <w:rsid w:val="00775171"/>
    <w:rsid w:val="007770C3"/>
    <w:rsid w:val="00784D24"/>
    <w:rsid w:val="00785FBA"/>
    <w:rsid w:val="00786E4A"/>
    <w:rsid w:val="007875EB"/>
    <w:rsid w:val="0079426B"/>
    <w:rsid w:val="007D1682"/>
    <w:rsid w:val="007D312A"/>
    <w:rsid w:val="007D3F19"/>
    <w:rsid w:val="007E23B0"/>
    <w:rsid w:val="007E23E5"/>
    <w:rsid w:val="007E31BB"/>
    <w:rsid w:val="007E3C04"/>
    <w:rsid w:val="007E3DEF"/>
    <w:rsid w:val="007F1991"/>
    <w:rsid w:val="007F2C2F"/>
    <w:rsid w:val="007F55FC"/>
    <w:rsid w:val="007F5665"/>
    <w:rsid w:val="00800112"/>
    <w:rsid w:val="00807FAC"/>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D0B6E"/>
    <w:rsid w:val="008E1DE7"/>
    <w:rsid w:val="008E5DD1"/>
    <w:rsid w:val="008E707C"/>
    <w:rsid w:val="00900B08"/>
    <w:rsid w:val="00902155"/>
    <w:rsid w:val="00902FA3"/>
    <w:rsid w:val="00923564"/>
    <w:rsid w:val="0092392E"/>
    <w:rsid w:val="009315F9"/>
    <w:rsid w:val="00933499"/>
    <w:rsid w:val="00935C98"/>
    <w:rsid w:val="00946513"/>
    <w:rsid w:val="00946945"/>
    <w:rsid w:val="00951248"/>
    <w:rsid w:val="0095152F"/>
    <w:rsid w:val="009534A3"/>
    <w:rsid w:val="00953787"/>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4DB5"/>
    <w:rsid w:val="009F7527"/>
    <w:rsid w:val="00A01356"/>
    <w:rsid w:val="00A04EB0"/>
    <w:rsid w:val="00A13CC1"/>
    <w:rsid w:val="00A16847"/>
    <w:rsid w:val="00A237D8"/>
    <w:rsid w:val="00A268C4"/>
    <w:rsid w:val="00A307CD"/>
    <w:rsid w:val="00A331C8"/>
    <w:rsid w:val="00A40A00"/>
    <w:rsid w:val="00A4142F"/>
    <w:rsid w:val="00A422EB"/>
    <w:rsid w:val="00A42788"/>
    <w:rsid w:val="00A45BB7"/>
    <w:rsid w:val="00A5263E"/>
    <w:rsid w:val="00A56DF2"/>
    <w:rsid w:val="00A56E6E"/>
    <w:rsid w:val="00A6046A"/>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59EF"/>
    <w:rsid w:val="00BC6B50"/>
    <w:rsid w:val="00BD0E25"/>
    <w:rsid w:val="00BD5FED"/>
    <w:rsid w:val="00BF5BD6"/>
    <w:rsid w:val="00C03E31"/>
    <w:rsid w:val="00C33E72"/>
    <w:rsid w:val="00C354B2"/>
    <w:rsid w:val="00C35554"/>
    <w:rsid w:val="00C3658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53B5C"/>
    <w:rsid w:val="00D7035F"/>
    <w:rsid w:val="00DA634F"/>
    <w:rsid w:val="00DA65AC"/>
    <w:rsid w:val="00DB1913"/>
    <w:rsid w:val="00DC0213"/>
    <w:rsid w:val="00DC410D"/>
    <w:rsid w:val="00DC5A81"/>
    <w:rsid w:val="00DC68CA"/>
    <w:rsid w:val="00DC7CBA"/>
    <w:rsid w:val="00DD73B7"/>
    <w:rsid w:val="00DF28BC"/>
    <w:rsid w:val="00DF34B9"/>
    <w:rsid w:val="00E01053"/>
    <w:rsid w:val="00E029F2"/>
    <w:rsid w:val="00E07ACF"/>
    <w:rsid w:val="00E331A1"/>
    <w:rsid w:val="00E33202"/>
    <w:rsid w:val="00E336A9"/>
    <w:rsid w:val="00E37FDB"/>
    <w:rsid w:val="00E43CB8"/>
    <w:rsid w:val="00E472B1"/>
    <w:rsid w:val="00E50624"/>
    <w:rsid w:val="00E568DF"/>
    <w:rsid w:val="00E64269"/>
    <w:rsid w:val="00E82267"/>
    <w:rsid w:val="00E853CE"/>
    <w:rsid w:val="00E867B6"/>
    <w:rsid w:val="00EA010F"/>
    <w:rsid w:val="00EC4E91"/>
    <w:rsid w:val="00ED1B63"/>
    <w:rsid w:val="00ED2685"/>
    <w:rsid w:val="00ED3C1F"/>
    <w:rsid w:val="00ED4085"/>
    <w:rsid w:val="00ED420E"/>
    <w:rsid w:val="00ED6FBE"/>
    <w:rsid w:val="00EE2F57"/>
    <w:rsid w:val="00EE56BF"/>
    <w:rsid w:val="00EF4C34"/>
    <w:rsid w:val="00EF77C6"/>
    <w:rsid w:val="00F05438"/>
    <w:rsid w:val="00F1361C"/>
    <w:rsid w:val="00F156F0"/>
    <w:rsid w:val="00F160C7"/>
    <w:rsid w:val="00F2408F"/>
    <w:rsid w:val="00F240E9"/>
    <w:rsid w:val="00F36D8F"/>
    <w:rsid w:val="00F417B1"/>
    <w:rsid w:val="00F45853"/>
    <w:rsid w:val="00F4778D"/>
    <w:rsid w:val="00F50BD8"/>
    <w:rsid w:val="00F602DF"/>
    <w:rsid w:val="00F754A1"/>
    <w:rsid w:val="00F819A6"/>
    <w:rsid w:val="00F81FD9"/>
    <w:rsid w:val="00F841AA"/>
    <w:rsid w:val="00F84A94"/>
    <w:rsid w:val="00F87E96"/>
    <w:rsid w:val="00FA23E8"/>
    <w:rsid w:val="00FD3CC1"/>
    <w:rsid w:val="00FF1E02"/>
    <w:rsid w:val="00FF30B4"/>
    <w:rsid w:val="0A2032A3"/>
    <w:rsid w:val="0B8A37D8"/>
    <w:rsid w:val="10C055FF"/>
    <w:rsid w:val="118107EC"/>
    <w:rsid w:val="11DD6519"/>
    <w:rsid w:val="16BB723D"/>
    <w:rsid w:val="18015F3F"/>
    <w:rsid w:val="1BE8440E"/>
    <w:rsid w:val="1D155CEE"/>
    <w:rsid w:val="20F57F95"/>
    <w:rsid w:val="240371BF"/>
    <w:rsid w:val="25C741E6"/>
    <w:rsid w:val="27842671"/>
    <w:rsid w:val="29FD04D3"/>
    <w:rsid w:val="2ABE7A3E"/>
    <w:rsid w:val="2EFA178C"/>
    <w:rsid w:val="30B46D73"/>
    <w:rsid w:val="319F7F4E"/>
    <w:rsid w:val="39AE70AB"/>
    <w:rsid w:val="3C0C0783"/>
    <w:rsid w:val="3F9F3A96"/>
    <w:rsid w:val="493C27E9"/>
    <w:rsid w:val="496F39ED"/>
    <w:rsid w:val="49FF41D3"/>
    <w:rsid w:val="4BE068DB"/>
    <w:rsid w:val="4BF6002B"/>
    <w:rsid w:val="4ECE2238"/>
    <w:rsid w:val="51DB4B86"/>
    <w:rsid w:val="55333C3E"/>
    <w:rsid w:val="64CA39A1"/>
    <w:rsid w:val="6C4A05C8"/>
    <w:rsid w:val="72734D90"/>
    <w:rsid w:val="79E7B28D"/>
    <w:rsid w:val="7F9F2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A214DE"/>
  <w15:docId w15:val="{70EE2228-AB42-486F-AF6E-63DD4591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pPr>
      <w:spacing w:beforeLines="30"/>
    </w:pPr>
    <w:rPr>
      <w:rFonts w:ascii="仿宋_GB2312" w:eastAsia="仿宋_GB2312"/>
      <w:kern w:val="0"/>
      <w:sz w:val="30"/>
    </w:rPr>
  </w:style>
  <w:style w:type="paragraph" w:styleId="TOC3">
    <w:name w:val="toc 3"/>
    <w:basedOn w:val="a"/>
    <w:next w:val="a"/>
    <w:uiPriority w:val="39"/>
    <w:unhideWhenUsed/>
    <w:qFormat/>
    <w:pPr>
      <w:tabs>
        <w:tab w:val="right" w:leader="dot" w:pos="8296"/>
      </w:tabs>
      <w:ind w:leftChars="400" w:left="84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TOC1">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TOC2">
    <w:name w:val="toc 2"/>
    <w:basedOn w:val="a"/>
    <w:next w:val="a"/>
    <w:uiPriority w:val="39"/>
    <w:unhideWhenUsed/>
    <w:qFormat/>
    <w:pPr>
      <w:tabs>
        <w:tab w:val="right" w:leader="dot" w:pos="8296"/>
      </w:tabs>
      <w:ind w:leftChars="200" w:left="420"/>
    </w:pPr>
  </w:style>
  <w:style w:type="character" w:styleId="ab">
    <w:name w:val="Strong"/>
    <w:basedOn w:val="a1"/>
    <w:uiPriority w:val="99"/>
    <w:qFormat/>
    <w:rPr>
      <w:b/>
    </w:rPr>
  </w:style>
  <w:style w:type="character" w:styleId="ac">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aa">
    <w:name w:val="页眉 字符"/>
    <w:link w:val="a9"/>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a8">
    <w:name w:val="页脚 字符"/>
    <w:link w:val="a7"/>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a4">
    <w:name w:val="正文文本 字符"/>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d">
    <w:name w:val="List Paragraph"/>
    <w:basedOn w:val="a"/>
    <w:uiPriority w:val="34"/>
    <w:qFormat/>
    <w:pPr>
      <w:ind w:firstLineChars="200" w:firstLine="420"/>
    </w:pPr>
  </w:style>
  <w:style w:type="character" w:customStyle="1" w:styleId="10">
    <w:name w:val="标题 1 字符"/>
    <w:basedOn w:val="a1"/>
    <w:link w:val="1"/>
    <w:uiPriority w:val="9"/>
    <w:qFormat/>
    <w:rPr>
      <w:rFonts w:ascii="Times New Roman" w:hAnsi="Times New Roman"/>
      <w:b/>
      <w:bCs/>
      <w:kern w:val="44"/>
      <w:sz w:val="44"/>
      <w:szCs w:val="44"/>
    </w:rPr>
  </w:style>
  <w:style w:type="character" w:customStyle="1" w:styleId="20">
    <w:name w:val="标题 2 字符"/>
    <w:basedOn w:val="a1"/>
    <w:link w:val="2"/>
    <w:uiPriority w:val="9"/>
    <w:qFormat/>
    <w:rPr>
      <w:rFonts w:asciiTheme="majorHAnsi" w:eastAsiaTheme="majorEastAsia" w:hAnsiTheme="majorHAnsi" w:cstheme="majorBidi"/>
      <w:b/>
      <w:bCs/>
      <w:kern w:val="2"/>
      <w:sz w:val="32"/>
      <w:szCs w:val="32"/>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6">
    <w:name w:val="批注框文本 字符"/>
    <w:basedOn w:val="a1"/>
    <w:link w:val="a5"/>
    <w:uiPriority w:val="99"/>
    <w:semiHidden/>
    <w:qFormat/>
    <w:rPr>
      <w:rFonts w:ascii="Times New Roman" w:hAnsi="Times New Roman"/>
      <w:kern w:val="2"/>
      <w:sz w:val="18"/>
      <w:szCs w:val="18"/>
    </w:rPr>
  </w:style>
  <w:style w:type="character" w:customStyle="1" w:styleId="30">
    <w:name w:val="标题 3 字符"/>
    <w:basedOn w:val="a1"/>
    <w:link w:val="3"/>
    <w:uiPriority w:val="9"/>
    <w:qFormat/>
    <w:rPr>
      <w:rFonts w:ascii="Times New Roman" w:hAnsi="Times New Roman"/>
      <w:b/>
      <w:bCs/>
      <w:kern w:val="2"/>
      <w:sz w:val="32"/>
      <w:szCs w:val="32"/>
    </w:rPr>
  </w:style>
  <w:style w:type="paragraph" w:customStyle="1" w:styleId="TOC20">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e">
    <w:name w:val="一级标题"/>
    <w:basedOn w:val="a"/>
    <w:link w:val="af"/>
    <w:qFormat/>
    <w:rsid w:val="002348C8"/>
    <w:pPr>
      <w:suppressAutoHyphens/>
    </w:pPr>
    <w:rPr>
      <w:rFonts w:ascii="黑体" w:eastAsia="黑体" w:hAnsi="黑体"/>
    </w:rPr>
  </w:style>
  <w:style w:type="character" w:customStyle="1" w:styleId="af">
    <w:name w:val="一级标题 字符"/>
    <w:basedOn w:val="a1"/>
    <w:link w:val="ae"/>
    <w:rsid w:val="002348C8"/>
    <w:rPr>
      <w:rFonts w:ascii="黑体" w:eastAsia="黑体" w:hAnsi="黑体" w:cs="Times New Roman"/>
      <w:kern w:val="2"/>
      <w:sz w:val="21"/>
      <w:szCs w:val="24"/>
    </w:rPr>
  </w:style>
  <w:style w:type="paragraph" w:styleId="TOC">
    <w:name w:val="TOC Heading"/>
    <w:basedOn w:val="1"/>
    <w:next w:val="a"/>
    <w:uiPriority w:val="39"/>
    <w:unhideWhenUsed/>
    <w:qFormat/>
    <w:rsid w:val="00775171"/>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styleId="af0">
    <w:name w:val="annotation reference"/>
    <w:basedOn w:val="a1"/>
    <w:uiPriority w:val="99"/>
    <w:semiHidden/>
    <w:unhideWhenUsed/>
    <w:rsid w:val="002449F6"/>
    <w:rPr>
      <w:sz w:val="21"/>
      <w:szCs w:val="21"/>
    </w:rPr>
  </w:style>
  <w:style w:type="paragraph" w:styleId="af1">
    <w:name w:val="annotation text"/>
    <w:basedOn w:val="a"/>
    <w:link w:val="af2"/>
    <w:uiPriority w:val="99"/>
    <w:semiHidden/>
    <w:unhideWhenUsed/>
    <w:rsid w:val="002449F6"/>
    <w:pPr>
      <w:jc w:val="left"/>
    </w:pPr>
  </w:style>
  <w:style w:type="character" w:customStyle="1" w:styleId="af2">
    <w:name w:val="批注文字 字符"/>
    <w:basedOn w:val="a1"/>
    <w:link w:val="af1"/>
    <w:uiPriority w:val="99"/>
    <w:semiHidden/>
    <w:rsid w:val="002449F6"/>
    <w:rPr>
      <w:rFonts w:ascii="Times New Roman" w:eastAsia="宋体" w:hAnsi="Times New Roman" w:cs="Times New Roman"/>
      <w:kern w:val="2"/>
      <w:sz w:val="21"/>
      <w:szCs w:val="24"/>
    </w:rPr>
  </w:style>
  <w:style w:type="paragraph" w:styleId="af3">
    <w:name w:val="annotation subject"/>
    <w:basedOn w:val="af1"/>
    <w:next w:val="af1"/>
    <w:link w:val="af4"/>
    <w:uiPriority w:val="99"/>
    <w:semiHidden/>
    <w:unhideWhenUsed/>
    <w:rsid w:val="002449F6"/>
    <w:rPr>
      <w:b/>
      <w:bCs/>
    </w:rPr>
  </w:style>
  <w:style w:type="character" w:customStyle="1" w:styleId="af4">
    <w:name w:val="批注主题 字符"/>
    <w:basedOn w:val="af2"/>
    <w:link w:val="af3"/>
    <w:uiPriority w:val="99"/>
    <w:semiHidden/>
    <w:rsid w:val="002449F6"/>
    <w:rPr>
      <w:rFonts w:ascii="Times New Roman" w:eastAsia="宋体" w:hAnsi="Times New Roman"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204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DE42495-F4C0-421F-8D03-21EF09A10BF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19</Pages>
  <Words>1055</Words>
  <Characters>6019</Characters>
  <Application>Microsoft Office Word</Application>
  <DocSecurity>0</DocSecurity>
  <Lines>50</Lines>
  <Paragraphs>14</Paragraphs>
  <ScaleCrop>false</ScaleCrop>
  <Company>四川省财政厅</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ASUS</cp:lastModifiedBy>
  <cp:revision>49</cp:revision>
  <cp:lastPrinted>2022-08-06T02:23:00Z</cp:lastPrinted>
  <dcterms:created xsi:type="dcterms:W3CDTF">2020-08-05T01:49:00Z</dcterms:created>
  <dcterms:modified xsi:type="dcterms:W3CDTF">2022-11-11T11:58:00Z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